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4" w:rsidRDefault="00ED42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Material</w:t>
      </w:r>
    </w:p>
    <w:p w:rsidR="00C44B7D" w:rsidRPr="008C2FE5" w:rsidRDefault="00C44B7D">
      <w:pPr>
        <w:rPr>
          <w:rFonts w:ascii="Arial" w:hAnsi="Arial" w:cs="Arial"/>
        </w:rPr>
      </w:pPr>
      <w:r w:rsidRPr="008C2FE5">
        <w:rPr>
          <w:rFonts w:ascii="Arial" w:hAnsi="Arial" w:cs="Arial"/>
          <w:b/>
        </w:rPr>
        <w:t>Appendix 1.</w:t>
      </w:r>
      <w:r w:rsidR="004B5FA7" w:rsidRPr="008C2FE5">
        <w:rPr>
          <w:rFonts w:ascii="Arial" w:hAnsi="Arial" w:cs="Arial"/>
        </w:rPr>
        <w:t xml:space="preserve">  All </w:t>
      </w:r>
      <w:r w:rsidRPr="008C2FE5">
        <w:rPr>
          <w:rFonts w:ascii="Arial" w:hAnsi="Arial" w:cs="Arial"/>
        </w:rPr>
        <w:t>detected, established, or extirpated records o</w:t>
      </w:r>
      <w:r w:rsidR="00DC514F" w:rsidRPr="008C2FE5">
        <w:rPr>
          <w:rFonts w:ascii="Arial" w:hAnsi="Arial" w:cs="Arial"/>
        </w:rPr>
        <w:t xml:space="preserve">f </w:t>
      </w:r>
      <w:proofErr w:type="spellStart"/>
      <w:r w:rsidR="00DC514F" w:rsidRPr="008C2FE5">
        <w:rPr>
          <w:rFonts w:ascii="Arial" w:hAnsi="Arial" w:cs="Arial"/>
          <w:i/>
        </w:rPr>
        <w:t>Pterygoplichthys</w:t>
      </w:r>
      <w:proofErr w:type="spellEnd"/>
      <w:r w:rsidR="00DC514F" w:rsidRPr="008C2FE5">
        <w:rPr>
          <w:rFonts w:ascii="Arial" w:hAnsi="Arial" w:cs="Arial"/>
        </w:rPr>
        <w:t xml:space="preserve"> spp. </w:t>
      </w:r>
      <w:r w:rsidRPr="008C2FE5">
        <w:rPr>
          <w:rFonts w:ascii="Arial" w:hAnsi="Arial" w:cs="Arial"/>
        </w:rPr>
        <w:t>through June, 2017. Redundant records, personal communications, and records missing voucher specimens and/or photographs are excluded</w:t>
      </w:r>
    </w:p>
    <w:tbl>
      <w:tblPr>
        <w:tblW w:w="1587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3"/>
        <w:gridCol w:w="1207"/>
        <w:gridCol w:w="992"/>
        <w:gridCol w:w="1134"/>
        <w:gridCol w:w="2835"/>
        <w:gridCol w:w="2268"/>
        <w:gridCol w:w="993"/>
        <w:gridCol w:w="992"/>
        <w:gridCol w:w="1984"/>
        <w:gridCol w:w="2268"/>
      </w:tblGrid>
      <w:tr w:rsidR="00CB58F6" w:rsidRPr="008C2FE5" w:rsidTr="00245F6D">
        <w:trPr>
          <w:trHeight w:val="330"/>
          <w:jc w:val="center"/>
        </w:trPr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Species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Continent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State/Province/</w:t>
            </w:r>
          </w:p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Territory/District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Localities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Coordinates (WGS84)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Status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Remarks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bCs/>
                <w:color w:val="000000"/>
                <w:kern w:val="0"/>
                <w:sz w:val="14"/>
                <w:szCs w:val="14"/>
              </w:rPr>
              <w:t>Reference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ambrosettii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South America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Brazil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Paraná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Paranapanema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Garcia et al. 2012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ambrosettii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Bihar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Ganges River at Patna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25.62194, 85.15833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Two individuals captured, one juvenile and one adult; Also reported by </w:t>
            </w:r>
            <w:r w:rsidRPr="008C2FE5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>Sarkar et al. 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Sinha et al. 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ambrosettii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Florida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St. Johns County; Marion County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9E3723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ambrosettii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Texas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Sims Bayou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29.66805, -95.29750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2B7647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Nico and Martin</w:t>
            </w:r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2001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ambrosettii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South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Brazil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São Paulo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Itupararanga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Reservoir; Sorocaba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Biagioni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2013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Africa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South Africa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KwaZulu-Natal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Lake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Mpangeni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Mthlathuze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Nseleni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Jones et al. 2013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Taiwan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Taiwan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Wu et al. 2011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Kanchipuram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Chembarampakkam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Lake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13.01158, 80.06063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385CCB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Knight 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Kerala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Amayizhanchan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Thodu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8.73333, 76.90000 - 8.81666, 76.96666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Additional unidentified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Pterygoplichthys</w:t>
            </w:r>
            <w:proofErr w:type="spellEnd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spp. noted, possibly representing hybrid forms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Bijukumar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2015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Namakkal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Cauvery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12.25361, 77.16055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Reported concurrently by </w:t>
            </w:r>
            <w:proofErr w:type="spellStart"/>
            <w:r w:rsidRPr="008C2FE5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>Meena</w:t>
            </w:r>
            <w:proofErr w:type="spellEnd"/>
            <w:r w:rsidRPr="008C2FE5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 xml:space="preserve"> et al. 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Panikkar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2015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Indonesia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Banjar market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F42F2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Page and Robins</w:t>
            </w:r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2006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Israel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Northern District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Nahal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Amal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32.50138, 35.46055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F42F2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Golani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and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Snovsky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2013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Japan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Okinawa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Okinawa Island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3B18E8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Takeshima and Yoshino 1996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Phillipines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Laguna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Laguna de Bay basin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Chavez et al. 2006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Phillipines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Luzon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Marikina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Jumawan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2011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Phillipines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Mindanao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Agusan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Marsh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8.00000, 125.86666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Hubilla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2007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Singapore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Bedok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Reservior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Jurong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Lake;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Kranji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Reservoir; Lower Peirce Reservoir;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MacRitchie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Reservoir; Upper Peirce Reservoir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Date is earliest record (Page and Robins 2006)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55604A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Ng and Tan</w:t>
            </w:r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Turkey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Eskişehir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Pınarbaşı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Stream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48.81000, 30.11777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</w:t>
            </w:r>
            <w:bookmarkStart w:id="0" w:name="_GoBack"/>
            <w:bookmarkEnd w:id="0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Emiroğlu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Turkey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Hatay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36.19250,  36.15166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individual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090277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Ozdilek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2007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Campeche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San Pedro River;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Palizada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3B18E8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Wakida-Kusunoki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r w:rsidR="00297BAE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and Amador-del Angel</w:t>
            </w:r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2008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Chiapas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Catazaja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Lagoon; Medellin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090277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Ramírez</w:t>
            </w:r>
            <w:r w:rsidR="00090277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-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Soberón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2004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lastRenderedPageBreak/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Guerrero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Mezcala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River; Balsas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AA248B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Guzmán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and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Barragán</w:t>
            </w:r>
            <w:proofErr w:type="spellEnd"/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1997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Michoacán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Coahuayana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18.68477, -103.73716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individual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Sandoval-Huerta et al. 2012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Morelos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Rıo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119.22000, 99.71000 - 17.89000. 98.63000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Additional unidentified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Pterygoplichthys</w:t>
            </w:r>
            <w:proofErr w:type="spellEnd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spp., possibly representing hybrid forms, noted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Trujillo-Jiménez et al. 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Colorado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Smith Lake (Reservoir)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individual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Florida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Rainbow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Eradicated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Previously established population successfully eradicated by 2008 using hand and spear removal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55604A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Hill and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Sowards</w:t>
            </w:r>
            <w:proofErr w:type="spellEnd"/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2015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Florida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Santa Fe River drainage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Nico et al. 2012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Florida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Peninsular Florida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Late 1950s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Fuller et al. 1999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Mississippi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Franklin County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Nevada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Las Vegas Wash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Puerto Rico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PR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630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Texas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San Antonio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*Author notes previous detection of this species in Texas from San Marcos River (1996) and Buffalo Bayou (2000), with vouchers deposited in TNHC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muesum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collection.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681865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Edwards</w:t>
            </w:r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2001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 (likely)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Turkey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Eskişehir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Pınarbaşı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Stream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48.81000, 30.11777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Emiroğlu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 (likely)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Guangdong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Guangdong Province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Wei et al.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 (likely)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Alabama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Mobile Bay Watershed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30.58735, -88.12598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ripe 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Godwin et al. 2016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gibbiceps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Poland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Kuyavian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-Pomeranian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Brda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River, Bydgoszcz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immature 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Keszka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2008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gibbiceps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Florida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Poe Spring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29.82571, 82.64897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gibbiceps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 x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or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gibbiceps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Nico et al. 2012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joselimaianus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Singapore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Pandan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Reservoir; Lower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Seletar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Likely established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F011C6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Ng and Tan 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multiradiatus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Bangladesh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Bogra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Kahalu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Upazilla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24.83138, 89.26305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Three individuals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Hossain et al. 2008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multiradiatus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Vietnam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Dong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Nai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Dong-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Nai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Basin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Levin et al. 2008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multiradiatus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Florida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South Florida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Gestring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multiradiatus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Hawaii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Wahiawa Reservoir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Hoover et al. 2004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multiradiatus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Puerto Rico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PR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Bunkley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-Williams et al. 1994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multiradiatus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Texas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Harris County; Bexar County; Wilson County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Taiwan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Throughout Taiwan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Wu et al. 2011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Kanchipuram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Chembarampakkam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Lake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13.01158, 80.06063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153F58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Knight</w:t>
            </w:r>
            <w:r w:rsidR="00CB58F6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Kerala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Amayizhanchan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Thodu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8.73333, 76.90000 - 8.81666, 76.96666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Additional unidentified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Pterygoplichthys</w:t>
            </w:r>
            <w:proofErr w:type="spellEnd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spp., 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lastRenderedPageBreak/>
              <w:t>possibly representing hybrid forms, noted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lastRenderedPageBreak/>
              <w:t>Bijukumar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2015</w:t>
            </w:r>
          </w:p>
        </w:tc>
      </w:tr>
      <w:tr w:rsidR="00CB58F6" w:rsidRPr="008C2FE5" w:rsidTr="00245F6D">
        <w:trPr>
          <w:trHeight w:val="300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lastRenderedPageBreak/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Namakkal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Cauvery River at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Mohanur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11.08000, 78.17000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Muralidharan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2015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Indonesia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Java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Banjar market;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Kampung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Patro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*First reported in Indonesia by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Kottelat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1993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962CA3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Page and Robins 2006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Indonesia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Sumatra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Medan, Sungai Deli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*First reported in Indonesia by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Kottelat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1993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Page and Robins 2006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Israel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Northern District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Nahal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Amal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River; Lake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Kinneret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32.50138, 35.46055; 32.70583, 35.58777 (respectively)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623ED8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Golani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and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Snovsky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2013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Malaysia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Johor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Sungai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Machap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Page and Robins 2006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Phillipines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Laguna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Laguna de Bay basin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>Chavez et al. 2006a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Phillipines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Luzon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Marikina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Potentially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x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Jumawan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2011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Singapore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Kranji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Reservoir; Lower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Seletar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MacRitchie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Pandan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Date is e</w:t>
            </w:r>
            <w:r w:rsidR="0055604A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arliest record (Page and Robins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2006)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Ng and Tan 2010</w:t>
            </w:r>
          </w:p>
        </w:tc>
      </w:tr>
      <w:tr w:rsidR="00CB58F6" w:rsidRPr="008C2FE5" w:rsidTr="00245F6D">
        <w:trPr>
          <w:trHeight w:val="94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Sri Lanka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Central Province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Polgolla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7.32166, 80.64500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*Authors note populations in Kala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wewa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,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Balalu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wewa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, Kandalama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wewa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, and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Usgala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Siyambangamuwa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wewa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reservoirs throughout Sri Lanka as well, but study focused on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Polgolla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population.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Sumanasinghe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and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Amarasinghe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2013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Thailand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Chonburi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Nong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Yai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Canal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12.96076, 100.91322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Chaichana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2011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Vietnam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Khanh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Hoa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Dinh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12.49277, 109.13194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Identified as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Pterygoplichthys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aff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Zworykin and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Budaev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2013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Vietnam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Yen Bai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Red River near Yen Bai City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21.70000, 104.85000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Specimen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Levin et al. 2008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Europe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Serbia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South Banat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Danube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44.65805, 20.82916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ripe female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Simonović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</w:t>
            </w:r>
            <w:r w:rsidRPr="008C2FE5">
              <w:rPr>
                <w:rFonts w:ascii="Arial" w:eastAsia="新細明體" w:hAnsi="Arial" w:cs="Arial"/>
                <w:color w:val="FF0000"/>
                <w:kern w:val="0"/>
                <w:sz w:val="14"/>
                <w:szCs w:val="14"/>
              </w:rPr>
              <w:t>2010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Canada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Ontario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Duffins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Creek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Mendoza-Alfaro et al. 2009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Guatemala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Petén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Lake Petén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Itzá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16.98333, -89.80000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Barrientos et al. 2015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Campeche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San Pedro River;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Palizada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55604A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Wakida-Kusunoki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and </w:t>
            </w:r>
            <w:r w:rsidR="0055604A"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Amador-del 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Angel 2008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Morelos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Amacuzac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18.33472, -99.41638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*Authors also note previously documented </w:t>
            </w:r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>disjunctivus</w:t>
            </w:r>
            <w:proofErr w:type="spellEnd"/>
            <w:r w:rsidRPr="008C2FE5">
              <w:rPr>
                <w:rFonts w:ascii="Arial" w:eastAsia="新細明體" w:hAnsi="Arial" w:cs="Arial"/>
                <w:i/>
                <w:iCs/>
                <w:color w:val="000000"/>
                <w:kern w:val="0"/>
                <w:sz w:val="14"/>
                <w:szCs w:val="14"/>
              </w:rPr>
              <w:t xml:space="preserve"> </w:t>
            </w: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population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Mejía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-Mojica et al. 2012</w:t>
            </w:r>
          </w:p>
        </w:tc>
      </w:tr>
      <w:tr w:rsidR="00CB58F6" w:rsidRPr="008C2FE5" w:rsidTr="002B7647">
        <w:trPr>
          <w:trHeight w:val="279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Tobasco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Pond near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Frontera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,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Grijalva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-Usumacinta River basin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18.52398, -92.63445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Wakida-Kusunoki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2007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Tobasco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San Pedro River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16.77816, -90.9875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Castillo-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Domínguez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2015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Mexico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Veracruz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Coatzacoalcos River; </w:t>
            </w: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Lagartos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lagoon in Veracruz City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18.14888, -94.41138; 19.16666, -96.23333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Wakida-Kusunoki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2016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California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Los Angeles County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297BAE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Puerto Rico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Cidra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; Arecibo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297BAE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USGS 2017</w:t>
            </w:r>
          </w:p>
        </w:tc>
      </w:tr>
      <w:tr w:rsidR="00CB58F6" w:rsidRPr="008C2FE5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North America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USA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South Carolina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Detected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Single individual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Hoover et al. 2004</w:t>
            </w:r>
          </w:p>
        </w:tc>
      </w:tr>
      <w:tr w:rsidR="00CB58F6" w:rsidRPr="000F0171" w:rsidTr="00245F6D">
        <w:trPr>
          <w:trHeight w:val="315"/>
          <w:jc w:val="center"/>
        </w:trPr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 xml:space="preserve">P. </w:t>
            </w:r>
            <w:proofErr w:type="spellStart"/>
            <w:r w:rsidRPr="008C2FE5">
              <w:rPr>
                <w:rFonts w:ascii="Arial" w:eastAsia="新細明體" w:hAnsi="Arial" w:cs="Arial"/>
                <w:i/>
                <w:color w:val="000000"/>
                <w:kern w:val="0"/>
                <w:sz w:val="14"/>
                <w:szCs w:val="14"/>
              </w:rPr>
              <w:t>pardalis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Asia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Turkey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Eskişehir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Pınarbaşı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Stream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48.81000, 30.11777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jc w:val="center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Established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58F6" w:rsidRPr="008C2FE5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58F6" w:rsidRPr="00CB58F6" w:rsidRDefault="00CB58F6" w:rsidP="00C44B7D">
            <w:pPr>
              <w:widowControl/>
              <w:spacing w:line="0" w:lineRule="atLeast"/>
              <w:ind w:left="280" w:hangingChars="200" w:hanging="280"/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>Emiroğlu</w:t>
            </w:r>
            <w:proofErr w:type="spellEnd"/>
            <w:r w:rsidRPr="008C2FE5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 et al. 2016</w:t>
            </w:r>
          </w:p>
        </w:tc>
      </w:tr>
    </w:tbl>
    <w:p w:rsidR="006A1C3B" w:rsidRPr="00CB74FE" w:rsidRDefault="006A1C3B" w:rsidP="00F011C6">
      <w:pPr>
        <w:spacing w:line="0" w:lineRule="atLeast"/>
        <w:ind w:left="280" w:hangingChars="200" w:hanging="280"/>
        <w:jc w:val="both"/>
        <w:rPr>
          <w:rFonts w:ascii="Arial" w:eastAsia="新細明體" w:hAnsi="Arial" w:cs="Arial"/>
          <w:color w:val="FF0000"/>
          <w:kern w:val="0"/>
          <w:sz w:val="14"/>
          <w:szCs w:val="14"/>
        </w:rPr>
      </w:pPr>
    </w:p>
    <w:sectPr w:rsidR="006A1C3B" w:rsidRPr="00CB74FE" w:rsidSect="00117E36">
      <w:headerReference w:type="default" r:id="rId6"/>
      <w:headerReference w:type="first" r:id="rId7"/>
      <w:pgSz w:w="16838" w:h="11906" w:orient="landscape"/>
      <w:pgMar w:top="284" w:right="284" w:bottom="284" w:left="284" w:header="709" w:footer="7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95" w:rsidRDefault="00350495" w:rsidP="00B319E8">
      <w:r>
        <w:separator/>
      </w:r>
    </w:p>
  </w:endnote>
  <w:endnote w:type="continuationSeparator" w:id="0">
    <w:p w:rsidR="00350495" w:rsidRDefault="00350495" w:rsidP="00B3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95" w:rsidRDefault="00350495" w:rsidP="00B319E8">
      <w:r>
        <w:separator/>
      </w:r>
    </w:p>
  </w:footnote>
  <w:footnote w:type="continuationSeparator" w:id="0">
    <w:p w:rsidR="00350495" w:rsidRDefault="00350495" w:rsidP="00B3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36" w:rsidRDefault="00117E36" w:rsidP="00117E36">
    <w:pPr>
      <w:pStyle w:val="a5"/>
      <w:rPr>
        <w:rFonts w:ascii="Times New Roman" w:hAnsi="Times New Roman" w:cs="Times New Roman"/>
      </w:rPr>
    </w:pPr>
    <w:r w:rsidRPr="00C543C2">
      <w:rPr>
        <w:rFonts w:ascii="Times New Roman" w:hAnsi="Times New Roman" w:cs="Times New Roman"/>
        <w:i/>
      </w:rPr>
      <w:t>Zoological Studies</w:t>
    </w:r>
    <w:r w:rsidRPr="00C543C2">
      <w:rPr>
        <w:rFonts w:ascii="Times New Roman" w:hAnsi="Times New Roman" w:cs="Times New Roman"/>
      </w:rPr>
      <w:t xml:space="preserve"> </w:t>
    </w:r>
    <w:r w:rsidRPr="00C543C2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t>7</w:t>
    </w:r>
    <w:r w:rsidRPr="00C543C2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 w:hint="eastAsia"/>
      </w:rPr>
      <w:t>7</w:t>
    </w:r>
    <w:r w:rsidRPr="00C543C2">
      <w:rPr>
        <w:rFonts w:ascii="Times New Roman" w:hAnsi="Times New Roman" w:cs="Times New Roman"/>
      </w:rPr>
      <w:t xml:space="preserve"> (201</w:t>
    </w:r>
    <w:r>
      <w:rPr>
        <w:rFonts w:ascii="Times New Roman" w:hAnsi="Times New Roman" w:cs="Times New Roman"/>
      </w:rPr>
      <w:t>8</w:t>
    </w:r>
    <w:r w:rsidRPr="00C543C2">
      <w:rPr>
        <w:rFonts w:ascii="Times New Roman" w:hAnsi="Times New Roman" w:cs="Times New Roman"/>
      </w:rPr>
      <w:t>)</w:t>
    </w:r>
  </w:p>
  <w:p w:rsidR="00B319E8" w:rsidRPr="00117E36" w:rsidRDefault="00B319E8" w:rsidP="00117E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E36" w:rsidRPr="00C543C2" w:rsidRDefault="00117E36" w:rsidP="00117E36">
    <w:pPr>
      <w:pStyle w:val="a5"/>
      <w:jc w:val="right"/>
      <w:rPr>
        <w:rFonts w:ascii="Times New Roman" w:hAnsi="Times New Roman" w:cs="Times New Roman"/>
        <w:i/>
      </w:rPr>
    </w:pPr>
    <w:r w:rsidRPr="00C543C2">
      <w:rPr>
        <w:rFonts w:ascii="Times New Roman" w:hAnsi="Times New Roman" w:cs="Times New Roman"/>
        <w:noProof/>
      </w:rPr>
      <w:drawing>
        <wp:inline distT="0" distB="0" distL="0" distR="0" wp14:anchorId="7B8404AE" wp14:editId="12B48E62">
          <wp:extent cx="1363980" cy="782320"/>
          <wp:effectExtent l="0" t="0" r="7620" b="0"/>
          <wp:docPr id="6" name="圖片 6" descr="z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E36" w:rsidRDefault="00117E36" w:rsidP="00117E36">
    <w:pPr>
      <w:pStyle w:val="a5"/>
      <w:rPr>
        <w:rFonts w:ascii="Times New Roman" w:hAnsi="Times New Roman" w:cs="Times New Roman"/>
      </w:rPr>
    </w:pPr>
    <w:r w:rsidRPr="00C543C2">
      <w:rPr>
        <w:rFonts w:ascii="Times New Roman" w:hAnsi="Times New Roman" w:cs="Times New Roman"/>
        <w:i/>
      </w:rPr>
      <w:t>Zoological Studies</w:t>
    </w:r>
    <w:r w:rsidRPr="00C543C2">
      <w:rPr>
        <w:rFonts w:ascii="Times New Roman" w:hAnsi="Times New Roman" w:cs="Times New Roman"/>
      </w:rPr>
      <w:t xml:space="preserve"> </w:t>
    </w:r>
    <w:r w:rsidRPr="00C543C2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t>7</w:t>
    </w:r>
    <w:r w:rsidRPr="00C543C2">
      <w:rPr>
        <w:rFonts w:ascii="Times New Roman" w:hAnsi="Times New Roman" w:cs="Times New Roman"/>
        <w:b/>
      </w:rPr>
      <w:t>: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 w:hint="eastAsia"/>
      </w:rPr>
      <w:t>7</w:t>
    </w:r>
    <w:r w:rsidRPr="00C543C2">
      <w:rPr>
        <w:rFonts w:ascii="Times New Roman" w:hAnsi="Times New Roman" w:cs="Times New Roman"/>
      </w:rPr>
      <w:t xml:space="preserve"> (201</w:t>
    </w:r>
    <w:r>
      <w:rPr>
        <w:rFonts w:ascii="Times New Roman" w:hAnsi="Times New Roman" w:cs="Times New Roman"/>
      </w:rPr>
      <w:t>8</w:t>
    </w:r>
    <w:r w:rsidRPr="00C543C2">
      <w:rPr>
        <w:rFonts w:ascii="Times New Roman" w:hAnsi="Times New Roman" w:cs="Times New Roman"/>
      </w:rPr>
      <w:t>)</w:t>
    </w:r>
  </w:p>
  <w:p w:rsidR="00117E36" w:rsidRDefault="00117E36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F6"/>
    <w:rsid w:val="00090277"/>
    <w:rsid w:val="000F0171"/>
    <w:rsid w:val="00117E36"/>
    <w:rsid w:val="00153F58"/>
    <w:rsid w:val="00245F6D"/>
    <w:rsid w:val="00297BAE"/>
    <w:rsid w:val="002B7647"/>
    <w:rsid w:val="00350495"/>
    <w:rsid w:val="00385CCB"/>
    <w:rsid w:val="003B18E8"/>
    <w:rsid w:val="00442BBF"/>
    <w:rsid w:val="004B5FA7"/>
    <w:rsid w:val="0055604A"/>
    <w:rsid w:val="00623ED8"/>
    <w:rsid w:val="00681865"/>
    <w:rsid w:val="006A1C3B"/>
    <w:rsid w:val="006A42CC"/>
    <w:rsid w:val="007862BC"/>
    <w:rsid w:val="008C2FE5"/>
    <w:rsid w:val="00962CA3"/>
    <w:rsid w:val="009E3723"/>
    <w:rsid w:val="00AA248B"/>
    <w:rsid w:val="00B319E8"/>
    <w:rsid w:val="00C44B7D"/>
    <w:rsid w:val="00CB58F6"/>
    <w:rsid w:val="00CB74FE"/>
    <w:rsid w:val="00CF42F2"/>
    <w:rsid w:val="00D1017D"/>
    <w:rsid w:val="00DB2983"/>
    <w:rsid w:val="00DC514F"/>
    <w:rsid w:val="00ED4224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9995"/>
  <w15:chartTrackingRefBased/>
  <w15:docId w15:val="{CDB2B088-0E9E-4474-9177-7A7833DE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86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B3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B319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1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319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1524</Words>
  <Characters>8689</Characters>
  <Application>Microsoft Office Word</Application>
  <DocSecurity>0</DocSecurity>
  <Lines>72</Lines>
  <Paragraphs>20</Paragraphs>
  <ScaleCrop>false</ScaleCrop>
  <Company/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kiki1201</dc:creator>
  <cp:keywords/>
  <dc:description/>
  <cp:lastModifiedBy>kiki1201</cp:lastModifiedBy>
  <cp:revision>26</cp:revision>
  <cp:lastPrinted>2018-02-09T07:15:00Z</cp:lastPrinted>
  <dcterms:created xsi:type="dcterms:W3CDTF">2018-02-09T07:04:00Z</dcterms:created>
  <dcterms:modified xsi:type="dcterms:W3CDTF">2018-02-13T02:54:00Z</dcterms:modified>
</cp:coreProperties>
</file>