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11" w:rsidRPr="006D020F" w:rsidRDefault="00FC7A11" w:rsidP="00FC7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20F">
        <w:rPr>
          <w:rFonts w:ascii="Times New Roman" w:hAnsi="Times New Roman"/>
          <w:b/>
          <w:sz w:val="20"/>
          <w:szCs w:val="20"/>
        </w:rPr>
        <w:t>Table S5.</w:t>
      </w:r>
      <w:r w:rsidRPr="006D020F">
        <w:rPr>
          <w:rFonts w:ascii="Times New Roman" w:hAnsi="Times New Roman"/>
          <w:sz w:val="20"/>
          <w:szCs w:val="20"/>
        </w:rPr>
        <w:t xml:space="preserve">  Eggs and embryos in snails kept under high humidity conditions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5"/>
        <w:gridCol w:w="1297"/>
        <w:gridCol w:w="3026"/>
        <w:gridCol w:w="3270"/>
      </w:tblGrid>
      <w:tr w:rsidR="00FC7A11" w:rsidRPr="006D020F" w:rsidTr="008C53F3">
        <w:trPr>
          <w:trHeight w:val="50"/>
        </w:trPr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individuals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eggs/embryos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in reproductive tract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Embryo (stage IV) shell height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(mm)</w:t>
            </w:r>
          </w:p>
        </w:tc>
      </w:tr>
      <w:tr w:rsidR="00FC7A11" w:rsidRPr="006D020F" w:rsidTr="008C53F3">
        <w:trPr>
          <w:trHeight w:val="213"/>
        </w:trPr>
        <w:tc>
          <w:tcPr>
            <w:tcW w:w="2058" w:type="dxa"/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</w:tr>
      <w:tr w:rsidR="00FC7A11" w:rsidRPr="006D020F" w:rsidTr="008C53F3">
        <w:trPr>
          <w:trHeight w:val="213"/>
        </w:trPr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sheridani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3047" w:type="dxa"/>
            <w:tcBorders>
              <w:top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6.8 / 1.37 / 4-9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2.02 / 0.25 / 1.48-2.47</w:t>
            </w:r>
          </w:p>
        </w:tc>
      </w:tr>
      <w:tr w:rsidR="00FC7A11" w:rsidRPr="006D020F" w:rsidTr="008C53F3">
        <w:trPr>
          <w:trHeight w:val="213"/>
        </w:trPr>
        <w:tc>
          <w:tcPr>
            <w:tcW w:w="2058" w:type="dxa"/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</w:p>
        </w:tc>
        <w:tc>
          <w:tcPr>
            <w:tcW w:w="1299" w:type="dxa"/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3047" w:type="dxa"/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7.06 / 2.66 / 3-11</w:t>
            </w:r>
          </w:p>
        </w:tc>
        <w:tc>
          <w:tcPr>
            <w:tcW w:w="3300" w:type="dxa"/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1.74 / 0.24 / 1.25-2.21</w:t>
            </w:r>
          </w:p>
        </w:tc>
      </w:tr>
      <w:tr w:rsidR="00FC7A11" w:rsidRPr="006D020F" w:rsidTr="008C53F3">
        <w:trPr>
          <w:trHeight w:val="21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jacobiana</w:t>
            </w:r>
            <w:proofErr w:type="spellEnd"/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6.2 / 0.84 / 5-7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FC7A11" w:rsidRPr="006D020F" w:rsidRDefault="00FC7A1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1.84 / 0.12 / 1.57-1.96</w:t>
            </w:r>
          </w:p>
        </w:tc>
      </w:tr>
    </w:tbl>
    <w:p w:rsidR="00DB2983" w:rsidRDefault="00DB2983" w:rsidP="00FC7A11">
      <w:pPr>
        <w:spacing w:after="0" w:line="240" w:lineRule="auto"/>
      </w:pPr>
      <w:bookmarkStart w:id="0" w:name="_GoBack"/>
      <w:bookmarkEnd w:id="0"/>
    </w:p>
    <w:sectPr w:rsidR="00DB2983" w:rsidSect="00FA55A0">
      <w:headerReference w:type="default" r:id="rId4"/>
      <w:headerReference w:type="firs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FC7A11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FC7A11" w:rsidP="00FA55A0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noProof/>
        <w:sz w:val="20"/>
        <w:szCs w:val="20"/>
        <w:lang w:val="en-US" w:eastAsia="zh-TW"/>
      </w:rPr>
      <w:drawing>
        <wp:inline distT="0" distB="0" distL="0" distR="0" wp14:anchorId="7ED15FEA" wp14:editId="415982D4">
          <wp:extent cx="1362075" cy="781050"/>
          <wp:effectExtent l="0" t="0" r="9525" b="0"/>
          <wp:docPr id="1" name="圖片 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5A0" w:rsidRDefault="00FC7A11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</w:t>
    </w:r>
    <w:r w:rsidRPr="00FA55A0">
      <w:rPr>
        <w:rFonts w:ascii="Times New Roman" w:hAnsi="Times New Roman"/>
        <w:i/>
        <w:sz w:val="20"/>
        <w:szCs w:val="20"/>
      </w:rPr>
      <w:t>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  <w:p w:rsidR="005B549B" w:rsidRPr="00FA55A0" w:rsidRDefault="00FC7A11" w:rsidP="00FA55A0">
    <w:pPr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11"/>
    <w:rsid w:val="00442BBF"/>
    <w:rsid w:val="00DB2983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B36BD-B2F7-4FCE-9099-CC4DB92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11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1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2018-07-18T02:41:00Z</dcterms:created>
  <dcterms:modified xsi:type="dcterms:W3CDTF">2018-07-18T02:41:00Z</dcterms:modified>
</cp:coreProperties>
</file>