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48B2" w14:textId="77777777" w:rsidR="00EA3B1C" w:rsidRPr="000A739B" w:rsidRDefault="00EA3B1C" w:rsidP="00EA3B1C">
      <w:pPr>
        <w:spacing w:line="240" w:lineRule="auto"/>
        <w:jc w:val="left"/>
      </w:pPr>
      <w:r w:rsidRPr="00A964D1">
        <w:rPr>
          <w:b/>
        </w:rPr>
        <w:t xml:space="preserve">Table </w:t>
      </w:r>
      <w:r>
        <w:rPr>
          <w:b/>
        </w:rPr>
        <w:t>S7.</w:t>
      </w:r>
      <w:r w:rsidRPr="003405F3">
        <w:t xml:space="preserve">  Wilcoxon rank sum test result of photochemical efficiency through time in 2015RTE</w:t>
      </w:r>
    </w:p>
    <w:tbl>
      <w:tblPr>
        <w:tblW w:w="501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6"/>
        <w:gridCol w:w="743"/>
        <w:gridCol w:w="745"/>
        <w:gridCol w:w="742"/>
        <w:gridCol w:w="744"/>
        <w:gridCol w:w="744"/>
        <w:gridCol w:w="742"/>
        <w:gridCol w:w="742"/>
        <w:gridCol w:w="744"/>
        <w:gridCol w:w="742"/>
        <w:gridCol w:w="744"/>
      </w:tblGrid>
      <w:tr w:rsidR="00EA3B1C" w:rsidRPr="00E455FD" w14:paraId="23DADC28" w14:textId="77777777" w:rsidTr="009F3978">
        <w:trPr>
          <w:trHeight w:val="592"/>
        </w:trPr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3FA" w14:textId="77777777" w:rsidR="00EA3B1C" w:rsidRPr="00E455FD" w:rsidRDefault="00EA3B1C" w:rsidP="009F3978">
            <w:pPr>
              <w:widowControl/>
              <w:spacing w:line="240" w:lineRule="auto"/>
              <w:jc w:val="left"/>
              <w:rPr>
                <w:rFonts w:ascii="新細明體" w:eastAsia="Times New Roman" w:hAnsi="新細明體" w:cs="新細明體"/>
                <w:kern w:val="0"/>
                <w:sz w:val="20"/>
                <w:szCs w:val="20"/>
              </w:rPr>
            </w:pPr>
            <w:r w:rsidRPr="00E455FD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Photochemical efficiency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17C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eastAsia="新細明體"/>
                <w:color w:val="000000"/>
                <w:kern w:val="0"/>
                <w:sz w:val="18"/>
                <w:szCs w:val="18"/>
              </w:rPr>
              <w:t xml:space="preserve"> Apr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79E659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May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5EF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July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3DE2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新細明體"/>
                <w:color w:val="000000"/>
                <w:kern w:val="0"/>
                <w:sz w:val="18"/>
                <w:szCs w:val="18"/>
              </w:rPr>
              <w:t xml:space="preserve"> Sep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973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Nov</w:t>
            </w:r>
          </w:p>
        </w:tc>
      </w:tr>
      <w:tr w:rsidR="00EA3B1C" w:rsidRPr="00E455FD" w14:paraId="40CF903C" w14:textId="77777777" w:rsidTr="009F3978">
        <w:trPr>
          <w:trHeight w:val="592"/>
        </w:trPr>
        <w:tc>
          <w:tcPr>
            <w:tcW w:w="1305" w:type="pct"/>
            <w:shd w:val="clear" w:color="auto" w:fill="auto"/>
            <w:noWrap/>
            <w:vAlign w:val="center"/>
          </w:tcPr>
          <w:p w14:paraId="1E3CBA08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9408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98D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10D79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EC056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3F2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014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CB3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DC45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CFA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A9B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EA3B1C" w:rsidRPr="00E455FD" w14:paraId="6CBB6790" w14:textId="77777777" w:rsidTr="009F3978">
        <w:trPr>
          <w:trHeight w:val="592"/>
        </w:trPr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22EA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E455FD">
              <w:rPr>
                <w:rFonts w:eastAsia="新細明體"/>
                <w:color w:val="000000"/>
                <w:kern w:val="0"/>
                <w:sz w:val="20"/>
                <w:szCs w:val="20"/>
              </w:rPr>
              <w:t>WLT-OL transfer vs. native OL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5209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3D1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  <w:t>&lt; 0.001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A7CE1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65A96B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  <w:t>&lt; 0.001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400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4CE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  <w:t>&lt; 0.001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F88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6CD4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  <w:t>&lt; 0.01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D23D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27E" w14:textId="77777777" w:rsidR="00EA3B1C" w:rsidRPr="00E455FD" w:rsidRDefault="00EA3B1C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E455FD">
              <w:rPr>
                <w:rFonts w:eastAsia="新細明體"/>
                <w:b/>
                <w:bCs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</w:tbl>
    <w:p w14:paraId="1C46031C" w14:textId="2B8C8010" w:rsidR="00312C54" w:rsidRPr="00EA3B1C" w:rsidRDefault="00312C54" w:rsidP="00EA3B1C"/>
    <w:sectPr w:rsidR="00312C54" w:rsidRPr="00EA3B1C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2EFB" w14:textId="77777777" w:rsidR="00661CAB" w:rsidRDefault="00661CAB" w:rsidP="00E772AC">
      <w:pPr>
        <w:spacing w:line="240" w:lineRule="auto"/>
      </w:pPr>
      <w:r>
        <w:separator/>
      </w:r>
    </w:p>
  </w:endnote>
  <w:endnote w:type="continuationSeparator" w:id="0">
    <w:p w14:paraId="3BE0BCC4" w14:textId="77777777" w:rsidR="00661CAB" w:rsidRDefault="00661CAB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01DD" w14:textId="77777777" w:rsidR="00F07FB0" w:rsidRDefault="00F07F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8CAB" w14:textId="77777777" w:rsidR="00F07FB0" w:rsidRDefault="00F07F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E268" w14:textId="77777777" w:rsidR="00F07FB0" w:rsidRDefault="00F07F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1B09" w14:textId="77777777" w:rsidR="00661CAB" w:rsidRDefault="00661CAB" w:rsidP="00E772AC">
      <w:pPr>
        <w:spacing w:line="240" w:lineRule="auto"/>
      </w:pPr>
      <w:r>
        <w:separator/>
      </w:r>
    </w:p>
  </w:footnote>
  <w:footnote w:type="continuationSeparator" w:id="0">
    <w:p w14:paraId="3850CB3D" w14:textId="77777777" w:rsidR="00661CAB" w:rsidRDefault="00661CAB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5AC8" w14:textId="77777777" w:rsidR="00F07FB0" w:rsidRDefault="00F07FB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A444" w14:textId="77777777" w:rsidR="00F07FB0" w:rsidRPr="00CB3CC7" w:rsidRDefault="00F07FB0" w:rsidP="00F07FB0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587422BC" wp14:editId="7A6571D1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B492" w14:textId="77777777" w:rsidR="00F07FB0" w:rsidRDefault="00F07FB0" w:rsidP="00F07FB0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0D235049" w14:textId="20CC51DE" w:rsidR="00F07FB0" w:rsidRDefault="00F07FB0">
    <w:pPr>
      <w:pStyle w:val="afd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0A58" w14:textId="77777777" w:rsidR="00F07FB0" w:rsidRDefault="00F07FB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A26CA"/>
    <w:rsid w:val="000A739B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72052"/>
    <w:rsid w:val="005A314D"/>
    <w:rsid w:val="005B6754"/>
    <w:rsid w:val="005D1091"/>
    <w:rsid w:val="005D2624"/>
    <w:rsid w:val="005F568C"/>
    <w:rsid w:val="006063F9"/>
    <w:rsid w:val="00620D45"/>
    <w:rsid w:val="00626595"/>
    <w:rsid w:val="00661CAB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61947"/>
    <w:rsid w:val="008B3B57"/>
    <w:rsid w:val="008B48A8"/>
    <w:rsid w:val="008E46D7"/>
    <w:rsid w:val="008F63C8"/>
    <w:rsid w:val="00903512"/>
    <w:rsid w:val="009C10C3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A3B1C"/>
    <w:rsid w:val="00EB78FC"/>
    <w:rsid w:val="00EE1DA0"/>
    <w:rsid w:val="00F07FB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FF62-5C5A-4B79-9F58-9E0C075E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54</cp:revision>
  <dcterms:created xsi:type="dcterms:W3CDTF">2018-01-19T08:34:00Z</dcterms:created>
  <dcterms:modified xsi:type="dcterms:W3CDTF">2018-11-20T08:01:00Z</dcterms:modified>
</cp:coreProperties>
</file>