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1BC6" w14:textId="051E3FDB" w:rsidR="00311F99" w:rsidRPr="00601A72" w:rsidRDefault="00311F99" w:rsidP="00B5510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01A7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2FA4D6" wp14:editId="62D38DAA">
            <wp:extent cx="6644057" cy="3649980"/>
            <wp:effectExtent l="0" t="0" r="0" b="0"/>
            <wp:docPr id="9278387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81" cy="366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E4D80" w14:textId="7A4D9A63" w:rsidR="00311F99" w:rsidRPr="00601A72" w:rsidRDefault="00311F99" w:rsidP="00B55100">
      <w:pPr>
        <w:spacing w:after="0" w:line="0" w:lineRule="atLeast"/>
        <w:contextualSpacing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Pr="00601A72">
        <w:rPr>
          <w:rFonts w:ascii="Times New Roman" w:hAnsi="Times New Roman" w:cs="Times New Roman"/>
          <w:b/>
          <w:bCs/>
          <w:sz w:val="24"/>
          <w:szCs w:val="24"/>
        </w:rPr>
        <w:t xml:space="preserve">S2. </w:t>
      </w:r>
      <w:r w:rsidR="00FC7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Hourly temperatures recorded of </w:t>
      </w:r>
      <w:proofErr w:type="spellStart"/>
      <w:r w:rsidRPr="00601A72">
        <w:rPr>
          <w:rFonts w:ascii="Times New Roman" w:hAnsi="Times New Roman" w:cs="Times New Roman"/>
          <w:sz w:val="24"/>
          <w:szCs w:val="24"/>
          <w:lang w:val="en-US"/>
        </w:rPr>
        <w:t>Envloggers</w:t>
      </w:r>
      <w:proofErr w:type="spellEnd"/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(n = 3) deployed at </w:t>
      </w:r>
      <w:proofErr w:type="spellStart"/>
      <w:r w:rsidRPr="00601A72">
        <w:rPr>
          <w:rFonts w:ascii="Times New Roman" w:hAnsi="Times New Roman" w:cs="Times New Roman"/>
          <w:sz w:val="24"/>
          <w:szCs w:val="24"/>
          <w:lang w:val="en-US"/>
        </w:rPr>
        <w:t>Phra</w:t>
      </w:r>
      <w:proofErr w:type="spellEnd"/>
      <w:r w:rsidRPr="00601A72">
        <w:rPr>
          <w:rFonts w:ascii="Times New Roman" w:hAnsi="Times New Roman" w:cs="Times New Roman"/>
          <w:sz w:val="24"/>
          <w:szCs w:val="24"/>
          <w:lang w:val="en-US"/>
        </w:rPr>
        <w:t>-ae during the neap tide (22</w:t>
      </w:r>
      <w:r w:rsidRPr="00601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601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January 2022) were plotted against the predicted tide. Red lines indicate loggers’ height, which is either the most abundant level of </w:t>
      </w:r>
      <w:r w:rsidRPr="00601A7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</w:t>
      </w:r>
      <w:proofErr w:type="spellStart"/>
      <w:r w:rsidRPr="00601A72">
        <w:rPr>
          <w:rFonts w:ascii="Times New Roman" w:hAnsi="Times New Roman" w:cs="Times New Roman"/>
          <w:i/>
          <w:iCs/>
          <w:sz w:val="24"/>
          <w:szCs w:val="24"/>
          <w:lang w:val="en-US"/>
        </w:rPr>
        <w:t>guamensis</w:t>
      </w:r>
      <w:proofErr w:type="spellEnd"/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(A, at 2.5 m above C.D.) or </w:t>
      </w:r>
      <w:r w:rsidRPr="00601A72">
        <w:rPr>
          <w:rFonts w:ascii="Times New Roman" w:hAnsi="Times New Roman" w:cs="Times New Roman"/>
          <w:i/>
          <w:iCs/>
          <w:sz w:val="24"/>
          <w:szCs w:val="24"/>
          <w:lang w:val="en-US"/>
        </w:rPr>
        <w:t>P. saccharina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(B, at 1.6 m above C.D.). The yellow highlighted blocks indicate daytime periods.</w:t>
      </w:r>
    </w:p>
    <w:p w14:paraId="598007C8" w14:textId="77777777" w:rsidR="00311F99" w:rsidRPr="00601A72" w:rsidRDefault="00311F99" w:rsidP="00B55100">
      <w:pPr>
        <w:spacing w:after="0" w:line="0" w:lineRule="atLeast"/>
        <w:contextualSpacing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sectPr w:rsidR="00311F99" w:rsidRPr="00601A72" w:rsidSect="003525F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5F94" w14:textId="77777777" w:rsidR="000A4D57" w:rsidRDefault="000A4D57">
      <w:pPr>
        <w:spacing w:after="0" w:line="240" w:lineRule="auto"/>
      </w:pPr>
      <w:r>
        <w:separator/>
      </w:r>
    </w:p>
  </w:endnote>
  <w:endnote w:type="continuationSeparator" w:id="0">
    <w:p w14:paraId="2DDC3A66" w14:textId="77777777" w:rsidR="000A4D57" w:rsidRDefault="000A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B7185" w14:textId="77777777" w:rsidR="00F2491E" w:rsidRDefault="00B55100" w:rsidP="00C47BD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F238" w14:textId="77777777" w:rsidR="000A4D57" w:rsidRDefault="000A4D57">
      <w:pPr>
        <w:spacing w:after="0" w:line="240" w:lineRule="auto"/>
      </w:pPr>
      <w:r>
        <w:separator/>
      </w:r>
    </w:p>
  </w:footnote>
  <w:footnote w:type="continuationSeparator" w:id="0">
    <w:p w14:paraId="3BD92154" w14:textId="77777777" w:rsidR="000A4D57" w:rsidRDefault="000A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B08F" w14:textId="77777777" w:rsidR="00436D6E" w:rsidRPr="00436D6E" w:rsidRDefault="00B55100" w:rsidP="00436D6E">
    <w:pPr>
      <w:spacing w:after="0" w:line="360" w:lineRule="auto"/>
      <w:contextualSpacing/>
      <w:jc w:val="thaiDistribute"/>
      <w:rPr>
        <w:rFonts w:ascii="Times New Roman" w:hAnsi="Times New Roman" w:cs="Times New Roman"/>
        <w:sz w:val="20"/>
        <w:szCs w:val="20"/>
      </w:rPr>
    </w:pPr>
    <w:r w:rsidRPr="00436D6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436D6E">
      <w:rPr>
        <w:rFonts w:ascii="Times New Roman" w:hAnsi="Times New Roman" w:cs="Times New Roman"/>
        <w:sz w:val="20"/>
        <w:szCs w:val="20"/>
      </w:rPr>
      <w:t xml:space="preserve"> </w:t>
    </w:r>
    <w:r w:rsidRPr="00436D6E">
      <w:rPr>
        <w:rFonts w:ascii="Times New Roman" w:hAnsi="Times New Roman" w:cs="Times New Roman"/>
        <w:b/>
        <w:bCs/>
        <w:sz w:val="20"/>
        <w:szCs w:val="20"/>
      </w:rPr>
      <w:t>63:</w:t>
    </w:r>
    <w:r w:rsidRPr="00436D6E">
      <w:rPr>
        <w:rFonts w:ascii="Times New Roman" w:hAnsi="Times New Roman" w:cs="Times New Roman"/>
        <w:sz w:val="20"/>
        <w:szCs w:val="20"/>
      </w:rPr>
      <w:t>11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5883"/>
    <w:multiLevelType w:val="hybridMultilevel"/>
    <w:tmpl w:val="C488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99"/>
    <w:rsid w:val="000A4D57"/>
    <w:rsid w:val="00311F99"/>
    <w:rsid w:val="003260A7"/>
    <w:rsid w:val="00514AEE"/>
    <w:rsid w:val="005267FE"/>
    <w:rsid w:val="00570C27"/>
    <w:rsid w:val="008317EE"/>
    <w:rsid w:val="009354F0"/>
    <w:rsid w:val="00B55100"/>
    <w:rsid w:val="00D357F4"/>
    <w:rsid w:val="00D60FF5"/>
    <w:rsid w:val="00FC7F31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3D45"/>
  <w15:chartTrackingRefBased/>
  <w15:docId w15:val="{75F149DE-E268-4D3D-8612-27F5993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99"/>
    <w:pPr>
      <w:spacing w:after="160" w:line="259" w:lineRule="auto"/>
    </w:pPr>
    <w:rPr>
      <w:rFonts w:eastAsia="新細明體"/>
      <w:sz w:val="22"/>
      <w:szCs w:val="28"/>
      <w:lang w:val="en-GB" w:eastAsia="en-US" w:bidi="th-TH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99"/>
    <w:pPr>
      <w:spacing w:after="200" w:line="276" w:lineRule="auto"/>
      <w:ind w:left="720"/>
      <w:contextualSpacing/>
    </w:pPr>
    <w:rPr>
      <w:rFonts w:eastAsiaTheme="minorEastAsia"/>
      <w:kern w:val="0"/>
    </w:rPr>
  </w:style>
  <w:style w:type="paragraph" w:styleId="a4">
    <w:name w:val="footer"/>
    <w:basedOn w:val="a"/>
    <w:link w:val="a5"/>
    <w:uiPriority w:val="99"/>
    <w:unhideWhenUsed/>
    <w:rsid w:val="0031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311F99"/>
    <w:rPr>
      <w:rFonts w:eastAsia="新細明體"/>
      <w:sz w:val="22"/>
      <w:szCs w:val="28"/>
      <w:lang w:val="en-GB" w:eastAsia="en-US" w:bidi="th-T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9</cp:revision>
  <dcterms:created xsi:type="dcterms:W3CDTF">2024-02-23T08:14:00Z</dcterms:created>
  <dcterms:modified xsi:type="dcterms:W3CDTF">2024-02-26T06:43:00Z</dcterms:modified>
</cp:coreProperties>
</file>