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7DB0" w14:textId="4F7A8C8D" w:rsidR="00B55995" w:rsidRDefault="00B55995" w:rsidP="00B55995">
      <w:pPr>
        <w:pStyle w:val="Standard"/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Table S1.</w:t>
      </w:r>
      <w:r>
        <w:rPr>
          <w:rFonts w:cs="Times New Roman"/>
          <w:szCs w:val="24"/>
        </w:rPr>
        <w:t xml:space="preserve">  GenBank accession codes of individual 28SrRNA sequences</w:t>
      </w:r>
    </w:p>
    <w:tbl>
      <w:tblPr>
        <w:tblW w:w="958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2194"/>
        <w:gridCol w:w="2436"/>
        <w:gridCol w:w="1951"/>
      </w:tblGrid>
      <w:tr w:rsidR="00B55995" w:rsidRPr="00B55995" w14:paraId="572ADB49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DB031" w14:textId="77777777" w:rsidR="00B55995" w:rsidRP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Sample location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D06D0" w14:textId="77777777" w:rsidR="00B55995" w:rsidRP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Taxonomic ID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B508C" w14:textId="77777777" w:rsidR="00B55995" w:rsidRP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Sample ID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DF5C8" w14:textId="77777777" w:rsidR="00B55995" w:rsidRP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 w:rsidRPr="00B55995"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Acc. Number</w:t>
            </w:r>
          </w:p>
        </w:tc>
      </w:tr>
      <w:tr w:rsidR="00B55995" w14:paraId="6C3033D9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B735C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5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5633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C2A2C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KataVER51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A90C2" w14:textId="297047BB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OR526693</w:t>
            </w:r>
          </w:p>
        </w:tc>
      </w:tr>
      <w:tr w:rsidR="00B55995" w14:paraId="10860FC5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1EFB7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6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5F7E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42A2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KataVER61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17D06" w14:textId="537C8A1A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OR526694</w:t>
            </w:r>
          </w:p>
        </w:tc>
      </w:tr>
      <w:tr w:rsidR="00B55995" w14:paraId="0AE9FF77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7C213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5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D0DA5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15C5F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KataVER59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1626E" w14:textId="6BCAF7FC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OR526700</w:t>
            </w:r>
          </w:p>
        </w:tc>
      </w:tr>
      <w:tr w:rsidR="00B55995" w14:paraId="69DC213C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A221D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6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BA0FC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B8CFB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KataVER62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C642F" w14:textId="64987801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OR526701</w:t>
            </w:r>
          </w:p>
        </w:tc>
      </w:tr>
      <w:tr w:rsidR="00B55995" w14:paraId="52D9E734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3E38C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6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D4926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C281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KataVER63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B1322" w14:textId="4840A923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OR526702</w:t>
            </w:r>
          </w:p>
        </w:tc>
      </w:tr>
      <w:tr w:rsidR="00B55995" w14:paraId="0CCC919D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78671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D5AA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B2B4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KataAR110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7491D" w14:textId="73A57755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OR526705</w:t>
            </w:r>
          </w:p>
        </w:tc>
      </w:tr>
      <w:tr w:rsidR="00B55995" w14:paraId="0778800A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F0B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1EE5B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1EA4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KataAR311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5A21A" w14:textId="2DDFECFE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OR526709</w:t>
            </w:r>
          </w:p>
        </w:tc>
      </w:tr>
      <w:tr w:rsidR="00B55995" w14:paraId="7CD6ED2C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4A2C7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4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5728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7E9D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KataVER42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2CD33" w14:textId="0293A285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OR526712</w:t>
            </w:r>
          </w:p>
        </w:tc>
      </w:tr>
      <w:tr w:rsidR="00B55995" w14:paraId="5E311428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5B468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Praia Vermelha, site 5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6EAB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6A49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KataVER55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57E0A" w14:textId="74CE7E69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OR526713</w:t>
            </w:r>
          </w:p>
        </w:tc>
      </w:tr>
      <w:tr w:rsidR="00B55995" w14:paraId="0CDF7D28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F2A29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1226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1125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KataAR112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9A6C3" w14:textId="30D487E5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OR526715</w:t>
            </w:r>
          </w:p>
        </w:tc>
      </w:tr>
      <w:tr w:rsidR="00B55995" w14:paraId="1D7DF86E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113BC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United States of America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F19F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31C2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KataBB4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ACED8" w14:textId="646E2F6F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OR526716</w:t>
            </w:r>
          </w:p>
        </w:tc>
      </w:tr>
      <w:tr w:rsidR="00B55995" w14:paraId="719EE775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06423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United States of America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E53D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Parotoplana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2BFF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ParotoplanaBB5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A1E73" w14:textId="721EADF5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OR526724</w:t>
            </w:r>
          </w:p>
        </w:tc>
      </w:tr>
      <w:tr w:rsidR="00B55995" w14:paraId="4FD55A8A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270D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Estaleiro,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07D6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82F1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KataES12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34831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OR526695</w:t>
            </w:r>
          </w:p>
        </w:tc>
      </w:tr>
      <w:tr w:rsidR="00B55995" w14:paraId="69F784B5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F38B3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Estaleiro,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EF95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FDE3C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KataES15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D920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OR526696</w:t>
            </w:r>
          </w:p>
        </w:tc>
      </w:tr>
      <w:tr w:rsidR="00B55995" w14:paraId="6B03E72C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B0B1D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Estaleiro,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63EEF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94A2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KataES16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E0F76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OR526697</w:t>
            </w:r>
          </w:p>
        </w:tc>
      </w:tr>
      <w:tr w:rsidR="00B55995" w14:paraId="69774B47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883DD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Estaleiro,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778F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7B69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KataES17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41D5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OR526698</w:t>
            </w:r>
          </w:p>
        </w:tc>
      </w:tr>
      <w:tr w:rsidR="00B55995" w14:paraId="331B5660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FE279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0033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824D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KataJO37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AB12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OR526699</w:t>
            </w:r>
          </w:p>
        </w:tc>
      </w:tr>
      <w:tr w:rsidR="00B55995" w14:paraId="17C5FE83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D6A9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F8BF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91311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KataJO33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D3DB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OR526703</w:t>
            </w:r>
          </w:p>
        </w:tc>
      </w:tr>
      <w:tr w:rsidR="00B55995" w14:paraId="593F5CDD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19779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Estaleiro,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CB30F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Kata leroda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DFF7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KataES18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E8133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OR526704</w:t>
            </w:r>
          </w:p>
        </w:tc>
      </w:tr>
      <w:tr w:rsidR="00B55995" w14:paraId="1244370D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A743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9F57E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BB89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KataAR14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6BB0" w14:textId="1E047AC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OR526706</w:t>
            </w:r>
          </w:p>
        </w:tc>
      </w:tr>
      <w:tr w:rsidR="00B55995" w14:paraId="683C9F6F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0A7B7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F07F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0C16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KataAR17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87B3E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OR526707</w:t>
            </w:r>
          </w:p>
        </w:tc>
      </w:tr>
      <w:tr w:rsidR="00B55995" w14:paraId="5246CFF0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D6214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883AB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FE7E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KataAR31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045E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OR526708</w:t>
            </w:r>
          </w:p>
        </w:tc>
      </w:tr>
      <w:tr w:rsidR="00B55995" w14:paraId="38288DE0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4114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81B5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D1805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KataAR33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F472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OR526710</w:t>
            </w:r>
          </w:p>
        </w:tc>
      </w:tr>
      <w:tr w:rsidR="00B55995" w14:paraId="395F77A3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7942F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C7F55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D927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KataAR36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85D4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OR526711</w:t>
            </w:r>
          </w:p>
        </w:tc>
      </w:tr>
      <w:tr w:rsidR="00B55995" w14:paraId="0BCA3DCC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D71F2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Armação,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9209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 xml:space="preserve">Kata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4"/>
                <w:lang w:val="pt-BR" w:eastAsia="pt-BR"/>
              </w:rPr>
              <w:t>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3116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KataAR37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E5A4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OR526714</w:t>
            </w:r>
          </w:p>
        </w:tc>
      </w:tr>
      <w:tr w:rsidR="00B55995" w14:paraId="38234B2C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17314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8BA67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Archotoplana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3F016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ArchotoplanaJO17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E60C5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OR526717</w:t>
            </w:r>
          </w:p>
        </w:tc>
      </w:tr>
      <w:tr w:rsidR="00B55995" w14:paraId="1FF51099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79626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80E5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Archotoplana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BE87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ArchotoplanaJO19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1FF8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OR526718</w:t>
            </w:r>
          </w:p>
        </w:tc>
      </w:tr>
      <w:tr w:rsidR="00B55995" w14:paraId="60859A75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A91A8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2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285D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Archotoplana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6531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ArchotoplanaJO22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E711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OR526719</w:t>
            </w:r>
          </w:p>
        </w:tc>
      </w:tr>
      <w:tr w:rsidR="00B55995" w14:paraId="5B335EC1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35459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3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785A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Archotoplana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EBDF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ArchotoplanaJO32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AACC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OR526720</w:t>
            </w:r>
          </w:p>
        </w:tc>
      </w:tr>
      <w:tr w:rsidR="00B55995" w14:paraId="71819B46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6F3BE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Baía Caravela,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1B3D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Meidiama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DF815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MeidiamaCA11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30C74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OR526721</w:t>
            </w:r>
          </w:p>
        </w:tc>
      </w:tr>
      <w:tr w:rsidR="00B55995" w14:paraId="1DB81CAB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EC42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1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86349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Nematoplana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5D42A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NematoplanaJO15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937A1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OR526722</w:t>
            </w:r>
          </w:p>
        </w:tc>
      </w:tr>
      <w:tr w:rsidR="00B55995" w14:paraId="05A2F9A8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0854B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Joaquina, site 2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6586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Archotoplana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B20B2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NematoplanaJO26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21100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OR526723</w:t>
            </w:r>
          </w:p>
        </w:tc>
      </w:tr>
      <w:tr w:rsidR="00B55995" w14:paraId="45232E84" w14:textId="77777777" w:rsidTr="00A56D84">
        <w:trPr>
          <w:trHeight w:val="29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04E8A" w14:textId="77777777" w:rsidR="00B55995" w:rsidRDefault="00B55995" w:rsidP="00B5599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United States of America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1D9EE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val="pt-BR" w:eastAsia="pt-BR"/>
              </w:rPr>
              <w:t>Chromyella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 xml:space="preserve"> sp.</w:t>
            </w:r>
          </w:p>
        </w:tc>
        <w:tc>
          <w:tcPr>
            <w:tcW w:w="2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2321D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  <w:t>ChromyellaBB3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95448" w14:textId="77777777" w:rsidR="00B55995" w:rsidRDefault="00B55995" w:rsidP="00B55995">
            <w:pPr>
              <w:suppressAutoHyphens w:val="0"/>
              <w:spacing w:line="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pt-BR"/>
              </w:rPr>
              <w:t>OR526725</w:t>
            </w:r>
          </w:p>
        </w:tc>
      </w:tr>
    </w:tbl>
    <w:p w14:paraId="52394C05" w14:textId="4CC18FAC" w:rsidR="00B55995" w:rsidRDefault="00B55995" w:rsidP="00521A64">
      <w:pPr>
        <w:pStyle w:val="Standard"/>
        <w:tabs>
          <w:tab w:val="left" w:pos="0"/>
        </w:tabs>
        <w:spacing w:after="0" w:line="360" w:lineRule="auto"/>
      </w:pPr>
      <w:r>
        <w:rPr>
          <w:rFonts w:cs="Times New Roman"/>
          <w:iCs/>
          <w:szCs w:val="24"/>
        </w:rPr>
        <w:t>Names and NCBI ID codes for each individual. Abbreviations as in table 1.</w:t>
      </w:r>
    </w:p>
    <w:p w14:paraId="02F585B7" w14:textId="77777777" w:rsidR="009354F0" w:rsidRDefault="009354F0"/>
    <w:sectPr w:rsidR="009354F0" w:rsidSect="00521A64">
      <w:headerReference w:type="default" r:id="rId6"/>
      <w:pgSz w:w="11906" w:h="16838"/>
      <w:pgMar w:top="1134" w:right="1134" w:bottom="1134" w:left="1134" w:header="709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653F" w14:textId="77777777" w:rsidR="00195091" w:rsidRDefault="00195091" w:rsidP="00B55995">
      <w:r>
        <w:separator/>
      </w:r>
    </w:p>
  </w:endnote>
  <w:endnote w:type="continuationSeparator" w:id="0">
    <w:p w14:paraId="3BB9B28D" w14:textId="77777777" w:rsidR="00195091" w:rsidRDefault="00195091" w:rsidP="00B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4A73" w14:textId="77777777" w:rsidR="00195091" w:rsidRDefault="00195091" w:rsidP="00B55995">
      <w:r>
        <w:separator/>
      </w:r>
    </w:p>
  </w:footnote>
  <w:footnote w:type="continuationSeparator" w:id="0">
    <w:p w14:paraId="03B18AD5" w14:textId="77777777" w:rsidR="00195091" w:rsidRDefault="00195091" w:rsidP="00B5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AF" w14:textId="77777777" w:rsidR="00B55995" w:rsidRPr="00B55995" w:rsidRDefault="00B55995" w:rsidP="00B55995">
    <w:pPr>
      <w:pStyle w:val="a3"/>
      <w:rPr>
        <w:rFonts w:ascii="Times New Roman" w:hAnsi="Times New Roman" w:cs="Times New Roman"/>
      </w:rPr>
    </w:pPr>
    <w:r w:rsidRPr="00B55995">
      <w:rPr>
        <w:rFonts w:ascii="Times New Roman" w:hAnsi="Times New Roman" w:cs="Times New Roman"/>
        <w:i/>
        <w:iCs/>
      </w:rPr>
      <w:t>Zoological Studies</w:t>
    </w:r>
    <w:r w:rsidRPr="00B55995">
      <w:rPr>
        <w:rFonts w:ascii="Times New Roman" w:hAnsi="Times New Roman" w:cs="Times New Roman"/>
      </w:rPr>
      <w:t xml:space="preserve"> </w:t>
    </w:r>
    <w:r w:rsidRPr="00B55995">
      <w:rPr>
        <w:rFonts w:ascii="Times New Roman" w:hAnsi="Times New Roman" w:cs="Times New Roman"/>
        <w:b/>
        <w:bCs/>
      </w:rPr>
      <w:t>64:</w:t>
    </w:r>
    <w:r w:rsidRPr="00B55995">
      <w:rPr>
        <w:rFonts w:ascii="Times New Roman" w:hAnsi="Times New Roman" w:cs="Times New Roman"/>
      </w:rPr>
      <w:t>22 (2025)</w:t>
    </w:r>
  </w:p>
  <w:p w14:paraId="28786C17" w14:textId="607F58E9" w:rsidR="00B55995" w:rsidRPr="00B55995" w:rsidRDefault="00B55995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95"/>
    <w:rsid w:val="00065662"/>
    <w:rsid w:val="00195091"/>
    <w:rsid w:val="003260A7"/>
    <w:rsid w:val="00521A64"/>
    <w:rsid w:val="009354F0"/>
    <w:rsid w:val="00A56D84"/>
    <w:rsid w:val="00B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02D3"/>
  <w15:chartTrackingRefBased/>
  <w15:docId w15:val="{C845A8A9-2FC2-43A2-90B1-DE772C0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95"/>
    <w:pPr>
      <w:widowControl w:val="0"/>
      <w:suppressAutoHyphens/>
      <w:textAlignment w:val="baseline"/>
    </w:pPr>
    <w:rPr>
      <w:rFonts w:ascii="Calibri" w:eastAsia="新細明體" w:hAnsi="Calibri" w:cs="Arial"/>
      <w:lang w:eastAsia="en-US"/>
    </w:rPr>
  </w:style>
  <w:style w:type="paragraph" w:styleId="1">
    <w:name w:val="heading 1"/>
    <w:basedOn w:val="a"/>
    <w:link w:val="10"/>
    <w:uiPriority w:val="9"/>
    <w:qFormat/>
    <w:rsid w:val="00B55995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5995"/>
    <w:rPr>
      <w:rFonts w:ascii="Calibri Light" w:eastAsia="新細明體" w:hAnsi="Calibri Light" w:cs="Times New Roman"/>
      <w:color w:val="2F5496"/>
      <w:sz w:val="32"/>
      <w:szCs w:val="32"/>
      <w:lang w:eastAsia="en-US"/>
    </w:rPr>
  </w:style>
  <w:style w:type="paragraph" w:customStyle="1" w:styleId="Standard">
    <w:name w:val="Standard"/>
    <w:qFormat/>
    <w:rsid w:val="00B55995"/>
    <w:pPr>
      <w:spacing w:after="120"/>
      <w:textAlignment w:val="baseline"/>
    </w:pPr>
    <w:rPr>
      <w:rFonts w:ascii="Times New Roman" w:eastAsia="新細明體" w:hAnsi="Times New Roman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B55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sid w:val="00B55995"/>
    <w:rPr>
      <w:rFonts w:ascii="Calibri" w:eastAsia="新細明體" w:hAnsi="Calibri" w:cs="Arial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B55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995"/>
    <w:rPr>
      <w:rFonts w:ascii="Calibri" w:eastAsia="新細明體" w:hAnsi="Calibri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3</cp:revision>
  <dcterms:created xsi:type="dcterms:W3CDTF">2025-05-12T07:13:00Z</dcterms:created>
  <dcterms:modified xsi:type="dcterms:W3CDTF">2025-05-12T07:17:00Z</dcterms:modified>
</cp:coreProperties>
</file>