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D7" w:rsidRPr="00277FC5" w:rsidRDefault="007D37D7" w:rsidP="0029429B">
      <w:pPr>
        <w:spacing w:line="0" w:lineRule="atLeast"/>
        <w:rPr>
          <w:b/>
          <w:bCs/>
          <w:sz w:val="20"/>
          <w:szCs w:val="20"/>
        </w:rPr>
      </w:pPr>
      <w:r w:rsidRPr="00FC7C47">
        <w:rPr>
          <w:b/>
          <w:bCs/>
        </w:rPr>
        <w:t xml:space="preserve">Table S1. </w:t>
      </w:r>
      <w:r>
        <w:rPr>
          <w:b/>
          <w:bCs/>
        </w:rPr>
        <w:t xml:space="preserve"> </w:t>
      </w:r>
      <w:r w:rsidRPr="00FC7C47">
        <w:t xml:space="preserve">Sea anemones species included in our phylogenetic analyses. </w:t>
      </w:r>
      <w:r w:rsidRPr="00FC7C47">
        <w:rPr>
          <w:color w:val="000000" w:themeColor="text1"/>
        </w:rPr>
        <w:t xml:space="preserve">Information on voucher specimens and associated museum catalogue numbers are provided here, if available. Dashes denote that such information is absent. Accession numbers in </w:t>
      </w:r>
      <w:r w:rsidRPr="00220080">
        <w:rPr>
          <w:b/>
          <w:bCs/>
          <w:color w:val="000000" w:themeColor="text1"/>
        </w:rPr>
        <w:t>bold</w:t>
      </w:r>
      <w:r w:rsidRPr="00FC7C47">
        <w:rPr>
          <w:color w:val="000000" w:themeColor="text1"/>
        </w:rPr>
        <w:t xml:space="preserve"> denotes new sequences to this study. Abbreviations: AMNH, American Museum of Natural History, New York; CAS, California Academy of Sciences, San Francisco; Cat. nos., Catalogue numbers; KUNHM, University of Kansas Natural History Museum; ZRC, Zoological Records Collection, Lee Kong Chian Nat</w:t>
      </w:r>
      <w:r>
        <w:rPr>
          <w:color w:val="000000" w:themeColor="text1"/>
        </w:rPr>
        <w:t>ural History Museum, Singapore</w:t>
      </w:r>
    </w:p>
    <w:tbl>
      <w:tblPr>
        <w:tblW w:w="1503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620"/>
        <w:gridCol w:w="1980"/>
        <w:gridCol w:w="1080"/>
        <w:gridCol w:w="1530"/>
        <w:gridCol w:w="1440"/>
        <w:gridCol w:w="1440"/>
        <w:gridCol w:w="1440"/>
        <w:gridCol w:w="1350"/>
      </w:tblGrid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24" w:space="0" w:color="auto"/>
              <w:bottom w:val="single" w:sz="18" w:space="0" w:color="auto"/>
            </w:tcBorders>
          </w:tcPr>
          <w:p w:rsidR="007D37D7" w:rsidRPr="00881451" w:rsidRDefault="007D37D7" w:rsidP="0029429B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Accession numbers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Superfamily</w:t>
            </w:r>
          </w:p>
        </w:tc>
        <w:tc>
          <w:tcPr>
            <w:tcW w:w="162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Family</w:t>
            </w:r>
          </w:p>
        </w:tc>
        <w:tc>
          <w:tcPr>
            <w:tcW w:w="162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Genus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Species</w:t>
            </w: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Voucher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Cat. nos.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12S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16S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28S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cox3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Actiniidae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Actinia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fragacea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CAS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EU190714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EU190756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KJ483085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GU473334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tenebrosa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KT852330</w:t>
            </w:r>
          </w:p>
        </w:tc>
        <w:bookmarkStart w:id="0" w:name="_GoBack"/>
        <w:bookmarkEnd w:id="0"/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Anemonia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erythraea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Anemonia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viridis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CAS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GU473335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anneae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tabs>
                <w:tab w:val="left" w:pos="64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artemisia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KT852300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atodai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KT852275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ballii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buddemeieri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buddemeieri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buddemeieri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MW158888</w:t>
            </w:r>
          </w:p>
        </w:tc>
      </w:tr>
      <w:tr w:rsidR="007D37D7" w:rsidRPr="00FE414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buddemeieri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ZRC.CNI.1231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dixoniana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dowii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elegantissima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GU473333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fuscoviridis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KT852298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 xml:space="preserve">In situ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OQ363518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 xml:space="preserve">In situ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OQ363519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 xml:space="preserve">In situ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 xml:space="preserve">In situ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insignis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japonica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krebsi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 xml:space="preserve">kurogane </w:t>
            </w:r>
            <w:r w:rsidRPr="00881451">
              <w:rPr>
                <w:color w:val="000000" w:themeColor="text1"/>
                <w:sz w:val="20"/>
                <w:szCs w:val="20"/>
              </w:rPr>
              <w:t>Japan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 xml:space="preserve">kurogane </w:t>
            </w:r>
            <w:r w:rsidRPr="00881451">
              <w:rPr>
                <w:color w:val="000000" w:themeColor="text1"/>
                <w:sz w:val="20"/>
                <w:szCs w:val="20"/>
              </w:rPr>
              <w:t>Korea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midori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tabs>
                <w:tab w:val="left" w:pos="738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 xml:space="preserve">nigrescens </w:t>
            </w:r>
            <w:r w:rsidRPr="00881451">
              <w:rPr>
                <w:color w:val="000000" w:themeColor="text1"/>
                <w:sz w:val="20"/>
                <w:szCs w:val="20"/>
              </w:rPr>
              <w:t>Galapagos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nigrescens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 xml:space="preserve">nigrescens </w:t>
            </w:r>
            <w:r w:rsidRPr="00881451">
              <w:rPr>
                <w:color w:val="000000" w:themeColor="text1"/>
                <w:sz w:val="20"/>
                <w:szCs w:val="20"/>
              </w:rPr>
              <w:t>Hawaii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nigrescens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pallida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 “Green”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 South Africa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thallia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waridi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KY789270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Anthopleura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xanthogrammica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Anthostella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stephensoni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JQ810719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JQ810721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JQ810726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incubans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KT852299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KT310197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KT310209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KT310202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KT310214 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>KT310191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KT310201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KT310213 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KT310190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KT310212 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KT310189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KT310199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KT310211 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KT310188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KT310198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pStyle w:val="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1451">
              <w:rPr>
                <w:sz w:val="20"/>
                <w:szCs w:val="20"/>
              </w:rPr>
              <w:t xml:space="preserve">KT310210 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stella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KT852329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veratra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KT852283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Aulactinia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verrucosa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Bolocera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kerguelensis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reynaudi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biscayense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californicum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rFonts w:eastAsia="Yu Mincho"/>
                <w:color w:val="000000" w:themeColor="text1"/>
                <w:sz w:val="20"/>
                <w:szCs w:val="20"/>
                <w:lang w:val="en-US" w:eastAsia="ja-JP"/>
              </w:rPr>
            </w:pPr>
            <w:r w:rsidRPr="00881451">
              <w:rPr>
                <w:rFonts w:eastAsia="Yu Mincho"/>
                <w:color w:val="000000" w:themeColor="text1"/>
                <w:sz w:val="20"/>
                <w:szCs w:val="20"/>
                <w:lang w:val="en-US" w:eastAsia="ja-JP"/>
              </w:rPr>
              <w:t>KY789312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capense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cavernatum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grandis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GU473336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goanense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goanense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goanense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granuliferum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Bunodosoma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 South Africa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Dofleinia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armata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Dofleinia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armata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MK522439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quadricolor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Entacmaea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quadricolor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japonica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japonica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KT852311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japonica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lisbethae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GU473360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prolifera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KY789287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Epiactis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thompsoni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KT852294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Glyphoperidium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bursa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Gyractis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sesere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KT852297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Gyractis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 Oman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sz w:val="20"/>
                <w:szCs w:val="20"/>
              </w:rPr>
            </w:pPr>
            <w:r w:rsidRPr="00881451">
              <w:rPr>
                <w:i/>
                <w:iCs/>
                <w:sz w:val="20"/>
                <w:szCs w:val="20"/>
              </w:rPr>
              <w:t>Isactinia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sz w:val="20"/>
                <w:szCs w:val="20"/>
              </w:rPr>
            </w:pPr>
            <w:r w:rsidRPr="00881451">
              <w:rPr>
                <w:i/>
                <w:iCs/>
                <w:sz w:val="20"/>
                <w:szCs w:val="20"/>
              </w:rPr>
              <w:t>olivacea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KT852077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KT852296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Isosicyonis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alba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Isosicyonis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striata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EU190864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FJ489493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Isotealia_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antarctica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JQ810720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JQ810722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JQ810727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Korsaranthus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KJ482987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aspera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asper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aspera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aspera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aspera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aspera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CD0C46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fautinae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sp. nov.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autinae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sp. nov.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fautinae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sp. nov.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Paracondylactis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hertwigi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Paracondylactis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sinensis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Paracondylactis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singaporensis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Paracondylactis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singaporensis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Phlyctenactis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tuberculosa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Pseudactinia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varia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Phymactis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clematis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KY789358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Urticina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coriacea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GU473282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GU473351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Urticina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grebenlnyi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KT852034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KT852098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KT852318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Actinodendridae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Actinodendron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aboreum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Actinostephanus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haeckeli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OQ363524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Actinostephanus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haeckeli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OQ363538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Actinostephanus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haeckeli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OQ357294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Haloclavidae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Haloclava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producta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JF833008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Haloclava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Harenactis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argentina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Metapeachia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tropica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MW158889</w:t>
            </w:r>
          </w:p>
        </w:tc>
      </w:tr>
      <w:tr w:rsidR="007D37D7" w:rsidRPr="00881451" w:rsidTr="00432496">
        <w:trPr>
          <w:trHeight w:val="19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Metapeachia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tropica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color w:val="000000" w:themeColor="text1"/>
                <w:sz w:val="20"/>
                <w:szCs w:val="20"/>
                <w:lang w:eastAsia="en-SG"/>
              </w:rPr>
            </w:pPr>
            <w:r w:rsidRPr="00881451">
              <w:rPr>
                <w:color w:val="000000" w:themeColor="text1"/>
                <w:sz w:val="20"/>
                <w:szCs w:val="20"/>
                <w:lang w:eastAsia="en-SG"/>
              </w:rPr>
              <w:t>MW158845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Synpeachia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temasek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ZRC.CNI.1200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1451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OQ357315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FE4141" w:rsidRDefault="007D37D7" w:rsidP="0029429B">
            <w:pPr>
              <w:spacing w:line="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4141">
              <w:rPr>
                <w:b/>
                <w:bCs/>
                <w:color w:val="212121"/>
                <w:sz w:val="20"/>
                <w:szCs w:val="20"/>
              </w:rPr>
              <w:t>OQ363541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Peachia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cylindrica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Stephanthus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antarcticus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KJ482983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Heteranthidae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KC812147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ZRC.CNI.1367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MW158900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ZRC.CNI.1368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MW158901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ZRC.CNI.1368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MW158902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verruculatus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In situ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MW158903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Liponematidae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Liponema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brevicornis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EU190866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KJ483001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Liponema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multiporum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Phymanthidae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Phymanthus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crucifer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KC812159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KC812228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Phymanthus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crucifer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KJ910344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KJ910345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KJ910346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Phymanthus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crucifer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KJ910344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Phymanthus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loligo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EU190791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GU473345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Phymanthus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loligo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ZRC.CNI.1389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MW158904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Preactiniidae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Dactylanthus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antarcticus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GU473272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AY345877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GU473358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Preactis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millardae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KJ482986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Stichodactylidae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 xml:space="preserve">aurora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GU473342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crispa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KJ482988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MK522469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magnifica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Heteractis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MK52275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doreensis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KJ483049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GU473342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doreensis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MK522449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doreensis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MK522450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doreensis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Macrodactyla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doreensis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ZRC.CNI.1201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shd w:val="clear" w:color="auto" w:fill="FFFFFF"/>
              </w:rPr>
              <w:t>MW158894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gigantea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KY789299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haddoni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MK522476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helianthus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MK522477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helianthus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MK522478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helianthus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MK522479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helianthus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MK522480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mertensii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K522481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mertensii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K522482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mertensii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K522483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Stichodactyla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mertensii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Thalassianthidae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Cryptodendrum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adhaesivum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MK519638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K522484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Actinostoloidea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Actinostoloidea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Paranthus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niveus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AMNH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GU473277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GU473295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GU473344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Metridioidea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Aliciidae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Triactis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producta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EU490525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GU473350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Metridiidae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Metridium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senile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KJ482950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KJ483113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KT852309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Sagartiidae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Cereus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herpetodes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JF832956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JF832969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JF832992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Cereus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pedunculatus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EU190767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EU190813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FJ489471</w:t>
            </w:r>
          </w:p>
        </w:tc>
      </w:tr>
      <w:tr w:rsidR="007D37D7" w:rsidRPr="00881451" w:rsidTr="00432496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</w:rPr>
              <w:t>Sagartia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elegans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  <w:lang w:val="es-ES"/>
              </w:rPr>
            </w:pPr>
            <w:r w:rsidRPr="00881451">
              <w:rPr>
                <w:color w:val="000000" w:themeColor="text1"/>
                <w:sz w:val="20"/>
                <w:szCs w:val="20"/>
                <w:lang w:val="es-ES"/>
              </w:rPr>
              <w:t>KUNHM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JF832994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37D7" w:rsidRPr="00881451" w:rsidRDefault="007D37D7" w:rsidP="002942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81451">
              <w:rPr>
                <w:color w:val="000000" w:themeColor="text1"/>
                <w:sz w:val="20"/>
                <w:szCs w:val="20"/>
              </w:rPr>
              <w:t>JF833012</w:t>
            </w:r>
          </w:p>
        </w:tc>
      </w:tr>
    </w:tbl>
    <w:p w:rsidR="007D37D7" w:rsidRPr="00277FC5" w:rsidRDefault="007D37D7" w:rsidP="0029429B">
      <w:pPr>
        <w:spacing w:line="0" w:lineRule="atLeast"/>
        <w:rPr>
          <w:b/>
          <w:bCs/>
          <w:sz w:val="20"/>
          <w:szCs w:val="20"/>
        </w:rPr>
      </w:pPr>
    </w:p>
    <w:sectPr w:rsidR="007D37D7" w:rsidRPr="00277FC5" w:rsidSect="00432496">
      <w:headerReference w:type="default" r:id="rId7"/>
      <w:footerReference w:type="even" r:id="rId8"/>
      <w:footerReference w:type="default" r:id="rId9"/>
      <w:headerReference w:type="first" r:id="rId10"/>
      <w:pgSz w:w="16817" w:h="11901" w:orient="landscape"/>
      <w:pgMar w:top="1134" w:right="1134" w:bottom="1134" w:left="113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72" w:rsidRDefault="007C7472" w:rsidP="007D37D7">
      <w:r>
        <w:separator/>
      </w:r>
    </w:p>
  </w:endnote>
  <w:endnote w:type="continuationSeparator" w:id="0">
    <w:p w:rsidR="007C7472" w:rsidRDefault="007C7472" w:rsidP="007D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1732918821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:rsidR="00AA0987" w:rsidRDefault="007C7472" w:rsidP="008A27B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:rsidR="00AA0987" w:rsidRDefault="007C7472" w:rsidP="006659F9">
    <w:pPr>
      <w:pStyle w:val="af"/>
      <w:ind w:right="360"/>
    </w:pPr>
  </w:p>
  <w:p w:rsidR="00AA0987" w:rsidRDefault="007C7472"/>
  <w:p w:rsidR="00AA0987" w:rsidRDefault="007C7472"/>
  <w:p w:rsidR="00AA0987" w:rsidRDefault="007C747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87954451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:rsidR="00AA0987" w:rsidRDefault="007C7472" w:rsidP="008A27B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</w:instrText>
        </w:r>
        <w:r>
          <w:rPr>
            <w:rStyle w:val="af1"/>
          </w:rPr>
          <w:instrText xml:space="preserve">AGE </w:instrText>
        </w:r>
        <w:r>
          <w:rPr>
            <w:rStyle w:val="af1"/>
          </w:rPr>
          <w:fldChar w:fldCharType="separate"/>
        </w:r>
        <w:r w:rsidR="0036401A">
          <w:rPr>
            <w:rStyle w:val="af1"/>
            <w:noProof/>
          </w:rPr>
          <w:t>3</w:t>
        </w:r>
        <w:r>
          <w:rPr>
            <w:rStyle w:val="af1"/>
          </w:rPr>
          <w:fldChar w:fldCharType="end"/>
        </w:r>
      </w:p>
    </w:sdtContent>
  </w:sdt>
  <w:p w:rsidR="00AA0987" w:rsidRDefault="007C7472" w:rsidP="006659F9">
    <w:pPr>
      <w:pStyle w:val="af"/>
      <w:ind w:right="360"/>
    </w:pPr>
  </w:p>
  <w:p w:rsidR="00AA0987" w:rsidRDefault="007C7472"/>
  <w:p w:rsidR="00AA0987" w:rsidRDefault="007C7472"/>
  <w:p w:rsidR="00AA0987" w:rsidRDefault="007C74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72" w:rsidRDefault="007C7472" w:rsidP="007D37D7">
      <w:r>
        <w:separator/>
      </w:r>
    </w:p>
  </w:footnote>
  <w:footnote w:type="continuationSeparator" w:id="0">
    <w:p w:rsidR="007C7472" w:rsidRDefault="007C7472" w:rsidP="007D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87" w:rsidRDefault="007C7472">
    <w:pPr>
      <w:pStyle w:val="af3"/>
    </w:pPr>
  </w:p>
  <w:p w:rsidR="00AA0987" w:rsidRDefault="007C7472"/>
  <w:p w:rsidR="00AA0987" w:rsidRDefault="007C7472"/>
  <w:p w:rsidR="00AA0987" w:rsidRDefault="007C747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1A" w:rsidRPr="0036401A" w:rsidRDefault="0036401A">
    <w:pPr>
      <w:pStyle w:val="af3"/>
      <w:rPr>
        <w:rFonts w:eastAsia="DengXian" w:hint="eastAsia"/>
        <w:sz w:val="20"/>
        <w:szCs w:val="20"/>
      </w:rPr>
    </w:pPr>
    <w:r w:rsidRPr="00A77144">
      <w:rPr>
        <w:i/>
        <w:sz w:val="20"/>
        <w:szCs w:val="20"/>
      </w:rPr>
      <w:t>Zoological Studies</w:t>
    </w:r>
    <w:r w:rsidRPr="00A77144">
      <w:rPr>
        <w:sz w:val="20"/>
        <w:szCs w:val="20"/>
      </w:rPr>
      <w:t xml:space="preserve"> </w:t>
    </w:r>
    <w:r w:rsidRPr="00A77144">
      <w:rPr>
        <w:b/>
        <w:sz w:val="20"/>
        <w:szCs w:val="20"/>
      </w:rPr>
      <w:t>62:</w:t>
    </w:r>
    <w:r w:rsidRPr="00A77144">
      <w:rPr>
        <w:sz w:val="20"/>
        <w:szCs w:val="20"/>
      </w:rPr>
      <w:t>29 (2023)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5BA3"/>
    <w:multiLevelType w:val="hybridMultilevel"/>
    <w:tmpl w:val="C2D02CE6"/>
    <w:lvl w:ilvl="0" w:tplc="3FD07C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1A9"/>
    <w:multiLevelType w:val="hybridMultilevel"/>
    <w:tmpl w:val="02387C24"/>
    <w:lvl w:ilvl="0" w:tplc="AC96A2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351F5"/>
    <w:multiLevelType w:val="multilevel"/>
    <w:tmpl w:val="F1A83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D58A4"/>
    <w:multiLevelType w:val="hybridMultilevel"/>
    <w:tmpl w:val="BE86B2B8"/>
    <w:lvl w:ilvl="0" w:tplc="00C2659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D7"/>
    <w:rsid w:val="002801AD"/>
    <w:rsid w:val="0029429B"/>
    <w:rsid w:val="003260A7"/>
    <w:rsid w:val="0036401A"/>
    <w:rsid w:val="00432496"/>
    <w:rsid w:val="005C4196"/>
    <w:rsid w:val="00795A13"/>
    <w:rsid w:val="007C7472"/>
    <w:rsid w:val="007D37D7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CC74"/>
  <w15:chartTrackingRefBased/>
  <w15:docId w15:val="{B3A427D4-2887-4E63-B249-224158BF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D7"/>
    <w:rPr>
      <w:rFonts w:ascii="Times New Roman" w:eastAsia="Times New Roman" w:hAnsi="Times New Roman" w:cs="Times New Roman"/>
      <w:kern w:val="0"/>
      <w:szCs w:val="24"/>
      <w:lang w:val="en-SG" w:eastAsia="zh-CN"/>
    </w:rPr>
  </w:style>
  <w:style w:type="paragraph" w:styleId="1">
    <w:name w:val="heading 1"/>
    <w:basedOn w:val="a"/>
    <w:link w:val="10"/>
    <w:uiPriority w:val="9"/>
    <w:qFormat/>
    <w:rsid w:val="007D37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D37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D37D7"/>
    <w:pPr>
      <w:keepNext/>
      <w:keepLines/>
      <w:spacing w:line="480" w:lineRule="auto"/>
      <w:outlineLvl w:val="2"/>
    </w:pPr>
    <w:rPr>
      <w:rFonts w:ascii="Helvetica" w:eastAsiaTheme="majorEastAsia" w:hAnsi="Helvetica" w:cstheme="majorBidi"/>
      <w:bCs/>
      <w:sz w:val="22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37D7"/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zh-CN"/>
    </w:rPr>
  </w:style>
  <w:style w:type="character" w:customStyle="1" w:styleId="20">
    <w:name w:val="標題 2 字元"/>
    <w:basedOn w:val="a0"/>
    <w:link w:val="2"/>
    <w:uiPriority w:val="9"/>
    <w:rsid w:val="007D37D7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n-SG" w:eastAsia="zh-CN"/>
    </w:rPr>
  </w:style>
  <w:style w:type="character" w:customStyle="1" w:styleId="30">
    <w:name w:val="標題 3 字元"/>
    <w:basedOn w:val="a0"/>
    <w:link w:val="3"/>
    <w:uiPriority w:val="9"/>
    <w:rsid w:val="007D37D7"/>
    <w:rPr>
      <w:rFonts w:ascii="Helvetica" w:eastAsiaTheme="majorEastAsia" w:hAnsi="Helvetica" w:cstheme="majorBidi"/>
      <w:bCs/>
      <w:kern w:val="0"/>
      <w:sz w:val="22"/>
      <w:szCs w:val="24"/>
      <w:u w:val="single"/>
      <w:lang w:val="en-GB" w:eastAsia="en-US"/>
    </w:rPr>
  </w:style>
  <w:style w:type="paragraph" w:styleId="a3">
    <w:name w:val="List Paragraph"/>
    <w:basedOn w:val="a"/>
    <w:uiPriority w:val="34"/>
    <w:qFormat/>
    <w:rsid w:val="007D37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D37D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D37D7"/>
  </w:style>
  <w:style w:type="character" w:customStyle="1" w:styleId="a6">
    <w:name w:val="註解文字 字元"/>
    <w:basedOn w:val="a0"/>
    <w:link w:val="a5"/>
    <w:uiPriority w:val="99"/>
    <w:rsid w:val="007D37D7"/>
    <w:rPr>
      <w:rFonts w:ascii="Times New Roman" w:eastAsia="Times New Roman" w:hAnsi="Times New Roman" w:cs="Times New Roman"/>
      <w:kern w:val="0"/>
      <w:szCs w:val="24"/>
      <w:lang w:val="en-SG"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37D7"/>
    <w:rPr>
      <w:b/>
      <w:bCs/>
      <w:sz w:val="20"/>
      <w:szCs w:val="20"/>
    </w:rPr>
  </w:style>
  <w:style w:type="character" w:customStyle="1" w:styleId="a8">
    <w:name w:val="註解主旨 字元"/>
    <w:basedOn w:val="a6"/>
    <w:link w:val="a7"/>
    <w:uiPriority w:val="99"/>
    <w:semiHidden/>
    <w:rsid w:val="007D37D7"/>
    <w:rPr>
      <w:rFonts w:ascii="Times New Roman" w:eastAsia="Times New Roman" w:hAnsi="Times New Roman" w:cs="Times New Roman"/>
      <w:b/>
      <w:bCs/>
      <w:kern w:val="0"/>
      <w:sz w:val="20"/>
      <w:szCs w:val="20"/>
      <w:lang w:val="en-SG" w:eastAsia="zh-CN"/>
    </w:rPr>
  </w:style>
  <w:style w:type="paragraph" w:styleId="a9">
    <w:name w:val="Balloon Text"/>
    <w:basedOn w:val="a"/>
    <w:link w:val="aa"/>
    <w:uiPriority w:val="99"/>
    <w:semiHidden/>
    <w:unhideWhenUsed/>
    <w:rsid w:val="007D37D7"/>
    <w:rPr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37D7"/>
    <w:rPr>
      <w:rFonts w:ascii="Times New Roman" w:eastAsia="Times New Roman" w:hAnsi="Times New Roman" w:cs="Times New Roman"/>
      <w:kern w:val="0"/>
      <w:sz w:val="18"/>
      <w:szCs w:val="18"/>
      <w:lang w:val="en-SG" w:eastAsia="zh-CN"/>
    </w:rPr>
  </w:style>
  <w:style w:type="character" w:styleId="ab">
    <w:name w:val="line number"/>
    <w:basedOn w:val="a0"/>
    <w:uiPriority w:val="99"/>
    <w:semiHidden/>
    <w:unhideWhenUsed/>
    <w:rsid w:val="007D37D7"/>
  </w:style>
  <w:style w:type="character" w:styleId="ac">
    <w:name w:val="Hyperlink"/>
    <w:basedOn w:val="a0"/>
    <w:uiPriority w:val="99"/>
    <w:unhideWhenUsed/>
    <w:rsid w:val="007D37D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rsid w:val="007D37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D37D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7D37D7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7D37D7"/>
    <w:rPr>
      <w:kern w:val="0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7D37D7"/>
    <w:pPr>
      <w:tabs>
        <w:tab w:val="center" w:pos="4513"/>
        <w:tab w:val="right" w:pos="9026"/>
      </w:tabs>
    </w:pPr>
  </w:style>
  <w:style w:type="character" w:customStyle="1" w:styleId="af0">
    <w:name w:val="頁尾 字元"/>
    <w:basedOn w:val="a0"/>
    <w:link w:val="af"/>
    <w:uiPriority w:val="99"/>
    <w:rsid w:val="007D37D7"/>
    <w:rPr>
      <w:rFonts w:ascii="Times New Roman" w:eastAsia="Times New Roman" w:hAnsi="Times New Roman" w:cs="Times New Roman"/>
      <w:kern w:val="0"/>
      <w:szCs w:val="24"/>
      <w:lang w:val="en-SG" w:eastAsia="zh-CN"/>
    </w:rPr>
  </w:style>
  <w:style w:type="character" w:styleId="af1">
    <w:name w:val="page number"/>
    <w:basedOn w:val="a0"/>
    <w:uiPriority w:val="99"/>
    <w:semiHidden/>
    <w:unhideWhenUsed/>
    <w:rsid w:val="007D37D7"/>
  </w:style>
  <w:style w:type="paragraph" w:styleId="af2">
    <w:name w:val="Revision"/>
    <w:hidden/>
    <w:uiPriority w:val="99"/>
    <w:semiHidden/>
    <w:rsid w:val="007D37D7"/>
    <w:rPr>
      <w:kern w:val="0"/>
      <w:szCs w:val="24"/>
      <w:lang w:eastAsia="zh-CN"/>
    </w:rPr>
  </w:style>
  <w:style w:type="paragraph" w:styleId="af3">
    <w:name w:val="header"/>
    <w:basedOn w:val="a"/>
    <w:link w:val="af4"/>
    <w:uiPriority w:val="99"/>
    <w:unhideWhenUsed/>
    <w:rsid w:val="007D37D7"/>
    <w:pPr>
      <w:tabs>
        <w:tab w:val="center" w:pos="4513"/>
        <w:tab w:val="right" w:pos="9026"/>
      </w:tabs>
    </w:pPr>
  </w:style>
  <w:style w:type="character" w:customStyle="1" w:styleId="af4">
    <w:name w:val="頁首 字元"/>
    <w:basedOn w:val="a0"/>
    <w:link w:val="af3"/>
    <w:uiPriority w:val="99"/>
    <w:rsid w:val="007D37D7"/>
    <w:rPr>
      <w:rFonts w:ascii="Times New Roman" w:eastAsia="Times New Roman" w:hAnsi="Times New Roman" w:cs="Times New Roman"/>
      <w:kern w:val="0"/>
      <w:szCs w:val="24"/>
      <w:lang w:val="en-SG" w:eastAsia="zh-CN"/>
    </w:rPr>
  </w:style>
  <w:style w:type="character" w:customStyle="1" w:styleId="apple-converted-space">
    <w:name w:val="apple-converted-space"/>
    <w:basedOn w:val="a0"/>
    <w:rsid w:val="007D37D7"/>
  </w:style>
  <w:style w:type="character" w:customStyle="1" w:styleId="citation-doi">
    <w:name w:val="citation-doi"/>
    <w:basedOn w:val="a0"/>
    <w:rsid w:val="007D37D7"/>
  </w:style>
  <w:style w:type="character" w:customStyle="1" w:styleId="HTML">
    <w:name w:val="HTML 預設格式 字元"/>
    <w:basedOn w:val="a0"/>
    <w:link w:val="HTML0"/>
    <w:uiPriority w:val="99"/>
    <w:semiHidden/>
    <w:rsid w:val="007D37D7"/>
    <w:rPr>
      <w:rFonts w:ascii="Courier New" w:eastAsia="Times New Roman" w:hAnsi="Courier New" w:cs="Courier New"/>
      <w:sz w:val="20"/>
      <w:szCs w:val="20"/>
      <w:lang w:val="en-SG"/>
    </w:rPr>
  </w:style>
  <w:style w:type="paragraph" w:styleId="HTML0">
    <w:name w:val="HTML Preformatted"/>
    <w:basedOn w:val="a"/>
    <w:link w:val="HTML"/>
    <w:uiPriority w:val="99"/>
    <w:semiHidden/>
    <w:unhideWhenUsed/>
    <w:rsid w:val="007D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zh-TW"/>
    </w:rPr>
  </w:style>
  <w:style w:type="character" w:customStyle="1" w:styleId="HTML1">
    <w:name w:val="HTML 預設格式 字元1"/>
    <w:basedOn w:val="a0"/>
    <w:uiPriority w:val="99"/>
    <w:semiHidden/>
    <w:rsid w:val="007D37D7"/>
    <w:rPr>
      <w:rFonts w:ascii="Courier New" w:eastAsia="Times New Roman" w:hAnsi="Courier New" w:cs="Courier New"/>
      <w:kern w:val="0"/>
      <w:sz w:val="20"/>
      <w:szCs w:val="20"/>
      <w:lang w:val="en-SG" w:eastAsia="zh-CN"/>
    </w:rPr>
  </w:style>
  <w:style w:type="character" w:customStyle="1" w:styleId="HTMLPreformattedChar1">
    <w:name w:val="HTML Preformatted Char1"/>
    <w:basedOn w:val="a0"/>
    <w:uiPriority w:val="99"/>
    <w:semiHidden/>
    <w:rsid w:val="007D37D7"/>
    <w:rPr>
      <w:rFonts w:ascii="Consolas" w:eastAsia="Times New Roman" w:hAnsi="Consolas" w:cs="Consolas"/>
      <w:sz w:val="20"/>
      <w:szCs w:val="20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2007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7</cp:revision>
  <dcterms:created xsi:type="dcterms:W3CDTF">2023-05-09T07:17:00Z</dcterms:created>
  <dcterms:modified xsi:type="dcterms:W3CDTF">2023-05-09T07:31:00Z</dcterms:modified>
</cp:coreProperties>
</file>