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E3" w:rsidRPr="00EA694B" w:rsidRDefault="008F63E3" w:rsidP="00914E19">
      <w:pPr>
        <w:bidi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A694B">
        <w:rPr>
          <w:rFonts w:ascii="Times New Roman" w:hAnsi="Times New Roman" w:cs="Times New Roman"/>
          <w:b/>
          <w:sz w:val="24"/>
          <w:szCs w:val="24"/>
        </w:rPr>
        <w:t>Appendix 1.</w:t>
      </w:r>
      <w:r w:rsidRPr="00EA694B">
        <w:rPr>
          <w:rFonts w:ascii="Times New Roman" w:hAnsi="Times New Roman" w:cs="Times New Roman"/>
          <w:sz w:val="24"/>
          <w:szCs w:val="24"/>
        </w:rPr>
        <w:t xml:space="preserve">  Morphological characters and states of each character in species used in this study</w:t>
      </w:r>
    </w:p>
    <w:tbl>
      <w:tblPr>
        <w:tblStyle w:val="a3"/>
        <w:tblW w:w="15434" w:type="dxa"/>
        <w:tblInd w:w="-289" w:type="dxa"/>
        <w:tblLook w:val="04A0" w:firstRow="1" w:lastRow="0" w:firstColumn="1" w:lastColumn="0" w:noHBand="0" w:noVBand="1"/>
      </w:tblPr>
      <w:tblGrid>
        <w:gridCol w:w="2503"/>
        <w:gridCol w:w="1847"/>
        <w:gridCol w:w="1847"/>
        <w:gridCol w:w="1847"/>
        <w:gridCol w:w="1848"/>
        <w:gridCol w:w="1847"/>
        <w:gridCol w:w="1847"/>
        <w:gridCol w:w="1848"/>
      </w:tblGrid>
      <w:tr w:rsidR="0061362A" w:rsidRPr="00EA694B" w:rsidTr="00581A22">
        <w:trPr>
          <w:trHeight w:val="70"/>
        </w:trPr>
        <w:tc>
          <w:tcPr>
            <w:tcW w:w="2503" w:type="dxa"/>
            <w:tcBorders>
              <w:left w:val="nil"/>
              <w:bottom w:val="single" w:sz="4" w:space="0" w:color="auto"/>
              <w:right w:val="nil"/>
              <w:tl2br w:val="single" w:sz="4" w:space="0" w:color="auto"/>
            </w:tcBorders>
          </w:tcPr>
          <w:p w:rsidR="008F63E3" w:rsidRPr="00EA694B" w:rsidRDefault="008F63E3" w:rsidP="00A53EAE">
            <w:pPr>
              <w:bidi w:val="0"/>
              <w:spacing w:after="0" w:line="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Characters</w:t>
            </w:r>
          </w:p>
          <w:p w:rsidR="008F63E3" w:rsidRPr="00EA694B" w:rsidRDefault="008F63E3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Species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3E3" w:rsidRPr="00EA694B" w:rsidRDefault="008F63E3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Shape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3E3" w:rsidRPr="00EA694B" w:rsidRDefault="008F63E3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Anterior region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3E3" w:rsidRPr="00EA694B" w:rsidRDefault="008F63E3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Posterior region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3E3" w:rsidRPr="00EA694B" w:rsidRDefault="008F63E3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Sulcus acusticus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3E3" w:rsidRPr="00EA694B" w:rsidRDefault="008F63E3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Crista superior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3E3" w:rsidRPr="00EA694B" w:rsidRDefault="008F63E3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Crista inferior</w:t>
            </w:r>
          </w:p>
        </w:tc>
        <w:tc>
          <w:tcPr>
            <w:tcW w:w="1848" w:type="dxa"/>
            <w:tcBorders>
              <w:left w:val="nil"/>
              <w:bottom w:val="single" w:sz="4" w:space="0" w:color="auto"/>
              <w:right w:val="nil"/>
            </w:tcBorders>
          </w:tcPr>
          <w:p w:rsidR="008F63E3" w:rsidRPr="00EA694B" w:rsidRDefault="008F63E3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Ostium</w:t>
            </w:r>
          </w:p>
        </w:tc>
      </w:tr>
      <w:tr w:rsidR="0061362A" w:rsidRPr="00EA694B" w:rsidTr="00581A22">
        <w:trPr>
          <w:trHeight w:val="828"/>
        </w:trPr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3E3" w:rsidRPr="00EA694B" w:rsidRDefault="003E76C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Mulloidichthys vanicolensis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3E3" w:rsidRPr="00EA694B" w:rsidRDefault="00AE08F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Elliptic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3E3" w:rsidRPr="00EA694B" w:rsidRDefault="00AE08F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Double peaked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3E3" w:rsidRPr="00EA694B" w:rsidRDefault="00AE08F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Angled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3E3" w:rsidRPr="00EA694B" w:rsidRDefault="00AE08F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Heterosulcoid, ostial, median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3E3" w:rsidRPr="00EA694B" w:rsidRDefault="00AE08F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ridge-like/Well development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3E3" w:rsidRPr="00EA694B" w:rsidRDefault="00AE08F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ridge-like/Well development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3E3" w:rsidRPr="00EA694B" w:rsidRDefault="00AE08F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Rectangular</w:t>
            </w:r>
          </w:p>
        </w:tc>
      </w:tr>
      <w:tr w:rsidR="0061362A" w:rsidRPr="00EA694B" w:rsidTr="00760D14">
        <w:trPr>
          <w:trHeight w:val="828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3E76C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Parupeneus heptacanthus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9B534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Elliptic to oval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9B534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Peaked to blunt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9B534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Round to angle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4C0B0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Heterosulcoid, ostial, median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4C0B0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ridge-like/Well development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063A4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ridge-like/Well development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AE08F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Funnel-like</w:t>
            </w:r>
          </w:p>
        </w:tc>
      </w:tr>
      <w:tr w:rsidR="0061362A" w:rsidRPr="00EA694B" w:rsidTr="00760D14">
        <w:trPr>
          <w:trHeight w:val="828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3E76C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Parupeneus margaritatus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4C0B0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Elliptic to lanceolated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4C0B0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Peaked to blunt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4C0B0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Round/ Irregular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4C0B0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Heterosulcoid, ostial, median/ straight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4C0B0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 well development but broken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063A4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ridge-like/Well development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AE08F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Funnel-like</w:t>
            </w:r>
          </w:p>
        </w:tc>
      </w:tr>
      <w:tr w:rsidR="0061362A" w:rsidRPr="00EA694B" w:rsidTr="00760D14">
        <w:trPr>
          <w:trHeight w:val="828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3E76C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Parupeneus rubsence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EE7746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 xml:space="preserve">Elliptic to </w:t>
            </w:r>
            <w:r w:rsidR="00704119" w:rsidRPr="00EA694B">
              <w:rPr>
                <w:rFonts w:ascii="Times New Roman" w:hAnsi="Times New Roman" w:cs="Times New Roman"/>
                <w:sz w:val="18"/>
                <w:szCs w:val="18"/>
              </w:rPr>
              <w:t>lanceolated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704119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Peaked to blunt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704119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Round/ Irregular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704119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Heterosulcoid, ostial, median/ straight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704119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 well development but broken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063A4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ridge-like/Well development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AE08F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Funnel-like</w:t>
            </w:r>
          </w:p>
        </w:tc>
      </w:tr>
      <w:tr w:rsidR="0061362A" w:rsidRPr="00EA694B" w:rsidTr="00760D14">
        <w:trPr>
          <w:trHeight w:val="828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3E76C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Upeneus doriae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B01E4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Elliptic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B01E4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Peaked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B01E4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Oblique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B01E4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Heterosulcoid, ostial, supramedian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DA1D24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ridge-like/Well development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EE7746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ridge-like/Well development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EE7746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 xml:space="preserve">Funnel-like, shorter than </w:t>
            </w:r>
            <w:r w:rsidR="00A85CCA" w:rsidRPr="00EA694B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the </w:t>
            </w: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cauda</w:t>
            </w:r>
          </w:p>
        </w:tc>
      </w:tr>
      <w:tr w:rsidR="0061362A" w:rsidRPr="00EA694B" w:rsidTr="00760D14">
        <w:trPr>
          <w:trHeight w:val="828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3E76C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Upeneus guttatus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B01E4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Elliptic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B01E4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Blunt, a well-developed tip that forms acute angle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B01E4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Oblique to angled, regularly curved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B01E4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Heterosulcoid, ostial, supramedian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DA1D24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A85CCA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F63E3" w:rsidRPr="00EA694B" w:rsidRDefault="00A85CCA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Funnel-like to elliptic, shorter than the cauda</w:t>
            </w:r>
          </w:p>
        </w:tc>
      </w:tr>
      <w:tr w:rsidR="003E76CB" w:rsidRPr="00EA694B" w:rsidTr="00760D14">
        <w:trPr>
          <w:trHeight w:val="828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3E76C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Upeneus pori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0D449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Fusiform to a trapezoid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0D449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Blunt, a well-developed tip, sometimes pointed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0D449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Rounded, oblique to angled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0D449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Heterosulcoid, ostial, median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DA1D24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A85CCA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A85CCA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Funnel-like to elliptic, shorter than the cauda</w:t>
            </w:r>
          </w:p>
        </w:tc>
      </w:tr>
      <w:tr w:rsidR="003E76CB" w:rsidRPr="00EA694B" w:rsidTr="00760D14">
        <w:trPr>
          <w:trHeight w:val="828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3E76C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Upeneus sundaicus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Elliptic to fusiform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Wide and thick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Oblique and angled, rounded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Angle to oblique/ Heterosulcoid, ostial, medium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ridge-like/Well development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ridge-like/Well development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Funnel-like to elliptic, shorter than the cauda</w:t>
            </w:r>
          </w:p>
        </w:tc>
      </w:tr>
      <w:tr w:rsidR="003E76CB" w:rsidRPr="00EA694B" w:rsidTr="00760D14">
        <w:trPr>
          <w:trHeight w:val="828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3E76C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Upeneus tragula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Elliptic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Peaked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Oblique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Heterosulcoid, ostial, supramedian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3E76CB" w:rsidRPr="00EA694B" w:rsidRDefault="00F406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Funnel-like to elliptic, shorter than the cauda</w:t>
            </w:r>
          </w:p>
        </w:tc>
      </w:tr>
      <w:tr w:rsidR="003E76CB" w:rsidRPr="00EA694B" w:rsidTr="00760D14">
        <w:trPr>
          <w:trHeight w:val="828"/>
        </w:trPr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6CB" w:rsidRPr="00EA694B" w:rsidRDefault="003E76C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Upeneus vittatus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6CB" w:rsidRPr="00EA694B" w:rsidRDefault="00E9277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Elliptic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6CB" w:rsidRPr="00EA694B" w:rsidRDefault="00E9277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Peaked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6CB" w:rsidRPr="00EA694B" w:rsidRDefault="00E9277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Oblique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6CB" w:rsidRPr="00EA694B" w:rsidRDefault="00B169A2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Heterosulcoid, ostial, supramedian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6CB" w:rsidRPr="00EA694B" w:rsidRDefault="00B169A2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ridge-like/Well development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6CB" w:rsidRPr="00EA694B" w:rsidRDefault="00B169A2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Distinct and ridge-like/Well development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6CB" w:rsidRPr="00EA694B" w:rsidRDefault="00B169A2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Funnel-like to elliptic, shorter than the cauda</w:t>
            </w:r>
          </w:p>
        </w:tc>
      </w:tr>
    </w:tbl>
    <w:p w:rsidR="003A6BCF" w:rsidRPr="00EA694B" w:rsidRDefault="003A6BCF" w:rsidP="00914E19">
      <w:pPr>
        <w:bidi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53EAE" w:rsidRPr="00EA694B" w:rsidRDefault="00A53EAE" w:rsidP="00A53EAE">
      <w:pPr>
        <w:bidi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53EAE" w:rsidRPr="00EA694B" w:rsidRDefault="00A53EAE" w:rsidP="00A53EAE">
      <w:pPr>
        <w:bidi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01" w:type="dxa"/>
        <w:tblInd w:w="-289" w:type="dxa"/>
        <w:tblLook w:val="04A0" w:firstRow="1" w:lastRow="0" w:firstColumn="1" w:lastColumn="0" w:noHBand="0" w:noVBand="1"/>
      </w:tblPr>
      <w:tblGrid>
        <w:gridCol w:w="2498"/>
        <w:gridCol w:w="1843"/>
        <w:gridCol w:w="1843"/>
        <w:gridCol w:w="1843"/>
        <w:gridCol w:w="1844"/>
        <w:gridCol w:w="1843"/>
        <w:gridCol w:w="1843"/>
        <w:gridCol w:w="1844"/>
      </w:tblGrid>
      <w:tr w:rsidR="00E046CF" w:rsidRPr="00EA694B" w:rsidTr="00760D14">
        <w:trPr>
          <w:trHeight w:val="70"/>
        </w:trPr>
        <w:tc>
          <w:tcPr>
            <w:tcW w:w="2498" w:type="dxa"/>
            <w:tcBorders>
              <w:left w:val="nil"/>
              <w:bottom w:val="single" w:sz="4" w:space="0" w:color="auto"/>
              <w:right w:val="nil"/>
              <w:tl2br w:val="single" w:sz="4" w:space="0" w:color="auto"/>
            </w:tcBorders>
          </w:tcPr>
          <w:p w:rsidR="00E046CF" w:rsidRPr="00EA694B" w:rsidRDefault="00E046CF" w:rsidP="00914E19">
            <w:pPr>
              <w:bidi w:val="0"/>
              <w:spacing w:after="0" w:line="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Characters</w:t>
            </w:r>
          </w:p>
          <w:p w:rsidR="00E046CF" w:rsidRPr="00EA694B" w:rsidRDefault="00E046C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Species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6CF" w:rsidRPr="00EA694B" w:rsidRDefault="00E046CF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Cauda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6CF" w:rsidRPr="00EA694B" w:rsidRDefault="00E046CF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Dorsal margin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6CF" w:rsidRPr="00EA694B" w:rsidRDefault="00E046CF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Ventral margin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6CF" w:rsidRPr="00EA694B" w:rsidRDefault="00E046CF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Rostrum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6CF" w:rsidRPr="00EA694B" w:rsidRDefault="00E046CF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Rostrum size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6CF" w:rsidRPr="00EA694B" w:rsidRDefault="00E046CF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Rostrum shape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6CF" w:rsidRPr="00EA694B" w:rsidRDefault="00E046CF" w:rsidP="00EA694B">
            <w:pPr>
              <w:bidi w:val="0"/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Excisura</w:t>
            </w:r>
          </w:p>
        </w:tc>
      </w:tr>
      <w:tr w:rsidR="00E046CF" w:rsidRPr="00EA694B" w:rsidTr="00760D14">
        <w:trPr>
          <w:trHeight w:val="882"/>
        </w:trPr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6CF" w:rsidRPr="00EA694B" w:rsidRDefault="00E046C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Mulloidichthys vanicolensis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6CF" w:rsidRPr="00EA694B" w:rsidRDefault="005570F9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Slightly curved ending close to the posterior margin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6CF" w:rsidRPr="00EA694B" w:rsidRDefault="005570F9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Lobed forming more or less conspicuously irregular, slightly emarginated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6CF" w:rsidRPr="00EA694B" w:rsidRDefault="005570F9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Lobed forming more or less conspicuously irregular, slightly emarginated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6CF" w:rsidRPr="00EA694B" w:rsidRDefault="005570F9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Round and irregular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6CF" w:rsidRPr="00EA694B" w:rsidRDefault="005570F9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Medium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6CF" w:rsidRPr="00EA694B" w:rsidRDefault="005570F9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Round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6CF" w:rsidRPr="00EA694B" w:rsidRDefault="005570F9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U-Shape and deep</w:t>
            </w:r>
          </w:p>
        </w:tc>
      </w:tr>
      <w:tr w:rsidR="00E046CF" w:rsidRPr="00EA694B" w:rsidTr="00760D14">
        <w:trPr>
          <w:trHeight w:val="657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046C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Parupeneus heptacanthus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Cauda elliptic, curved, markedly flexed from the middle region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Ridge like /slightly irregular, slightly emarginated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Ridge like /slightly irregular, slightly emarginated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Pointed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Large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Broadly pointed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U-Shape or V-Shape/ deep</w:t>
            </w:r>
          </w:p>
        </w:tc>
      </w:tr>
      <w:tr w:rsidR="00E046CF" w:rsidRPr="00EA694B" w:rsidTr="00760D14">
        <w:trPr>
          <w:trHeight w:val="657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046C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Parupeneus margaritatus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Curved to elliptic/ tubular, strongly curved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Enteric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Enteric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Thick and blunt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Large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Pointed to round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V-Shape/ deep</w:t>
            </w:r>
          </w:p>
        </w:tc>
      </w:tr>
      <w:tr w:rsidR="00E046CF" w:rsidRPr="00EA694B" w:rsidTr="00760D14">
        <w:trPr>
          <w:trHeight w:val="657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046C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Parupeneus rubsence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Cauda elliptic, curved, markedly flexed from the middle region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Enteric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Enteric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Thick and blunt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Large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Pointed to round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D3CD8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V-Shape/ deep</w:t>
            </w:r>
          </w:p>
        </w:tc>
      </w:tr>
      <w:tr w:rsidR="00E046CF" w:rsidRPr="00EA694B" w:rsidTr="00760D14">
        <w:trPr>
          <w:trHeight w:val="657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046C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Upeneus doriae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2518D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Curved, tubular, markedly flexed from the middle region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2518D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Wavy forming or less conspicuous round/ slightly irregular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2518D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Wavy forming or less conspicuous round/ slightly irregular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2518D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Short, very broad, blunt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2518D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Large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2518D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Pointed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2518DB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Wide, without a notch</w:t>
            </w:r>
          </w:p>
        </w:tc>
      </w:tr>
      <w:tr w:rsidR="00E046CF" w:rsidRPr="00EA694B" w:rsidTr="00760D14">
        <w:trPr>
          <w:trHeight w:val="657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046C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Upeneus guttatus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35922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Curved to Oval/ descending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35922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Enteric/ well development/ slightly emarginated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35922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Enteric/ well development/ slightly emarginated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35922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Pointed to round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35922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Large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35922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Pointed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035922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U-shape, sometimes V-shape</w:t>
            </w:r>
          </w:p>
        </w:tc>
      </w:tr>
      <w:tr w:rsidR="00A53EAE" w:rsidRPr="00EA694B" w:rsidTr="00760D14">
        <w:trPr>
          <w:trHeight w:val="882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046C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Upeneus pori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6C6EB4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Curved to oval, ending close to the posterior margin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6C6EB4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Wavy forming more or less conspicuously round, slightly emarginated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6C6EB4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Wavy forming more or less conspicuously round, slightly emarginated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6C6EB4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Blunt to pointed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6C6EB4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Large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6C6EB4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Pointed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6C6EB4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V-Shape, deep</w:t>
            </w:r>
          </w:p>
        </w:tc>
      </w:tr>
      <w:tr w:rsidR="00A53EAE" w:rsidRPr="00EA694B" w:rsidTr="00760D14">
        <w:trPr>
          <w:trHeight w:val="657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046C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Upeneus sundaicus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BA50C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Curved to oval, ending close to the posterior margin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BA50C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Slightly irregular, Slightly emarginated/ Enteric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BA50C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Slightly irregular, Slightly emarginated/ Enteric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BA50C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Pointed, sometimes rounded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4226E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Large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4226E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Pointed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BA50C7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U-shape, sometimes V-shape</w:t>
            </w:r>
          </w:p>
        </w:tc>
      </w:tr>
      <w:tr w:rsidR="00A53EAE" w:rsidRPr="00EA694B" w:rsidTr="00760D14">
        <w:trPr>
          <w:trHeight w:val="1107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046C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Upeneus tragula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604B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Tubular, curved, markedly flexed posteriorly, ending in the posterior-ventral region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604B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Composed of conspicuous and irregularly spaced protuberances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604B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Composed of conspicuous and irregularly spaced protuberances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604B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Short, very broad, pointed, sometimes blunt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4226E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Large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4226E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Pointed to round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046CF" w:rsidRPr="00EA694B" w:rsidRDefault="00E604B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V-shape and deep or U-shape, without a notch</w:t>
            </w:r>
          </w:p>
        </w:tc>
      </w:tr>
      <w:tr w:rsidR="00A53EAE" w:rsidRPr="00EA694B" w:rsidTr="00760D14">
        <w:trPr>
          <w:trHeight w:val="1091"/>
        </w:trPr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6CF" w:rsidRPr="00EA694B" w:rsidRDefault="00E046CF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i/>
                <w:sz w:val="18"/>
                <w:szCs w:val="18"/>
              </w:rPr>
              <w:t>Upeneus vittatus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6CF" w:rsidRPr="00EA694B" w:rsidRDefault="004A5706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Tubular, curved, markedly flexed posteriorly, ending in the posterior-ventral region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6CF" w:rsidRPr="00EA694B" w:rsidRDefault="004A5706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Slightly irregular, Slightly emarginated/ Enteric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6CF" w:rsidRPr="00EA694B" w:rsidRDefault="004A5706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Slightly irregular, Slightly emarginated/ Enteric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6CF" w:rsidRPr="00EA694B" w:rsidRDefault="004A5706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Broadly pointed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6CF" w:rsidRPr="00EA694B" w:rsidRDefault="004226E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Large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6CF" w:rsidRPr="00EA694B" w:rsidRDefault="004226E1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  <w:lang w:eastAsia="zh-TW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Long </w:t>
            </w: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Pointed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6CF" w:rsidRPr="00EA694B" w:rsidRDefault="004A5706" w:rsidP="00914E19">
            <w:pPr>
              <w:bidi w:val="0"/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4B">
              <w:rPr>
                <w:rFonts w:ascii="Times New Roman" w:hAnsi="Times New Roman" w:cs="Times New Roman"/>
                <w:sz w:val="18"/>
                <w:szCs w:val="18"/>
              </w:rPr>
              <w:t>Wide, without a notch</w:t>
            </w:r>
          </w:p>
        </w:tc>
      </w:tr>
    </w:tbl>
    <w:p w:rsidR="008F63E3" w:rsidRPr="00EA694B" w:rsidRDefault="008F63E3" w:rsidP="00914E19">
      <w:pPr>
        <w:tabs>
          <w:tab w:val="left" w:pos="1046"/>
        </w:tabs>
        <w:bidi w:val="0"/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sectPr w:rsidR="008F63E3" w:rsidRPr="00EA694B" w:rsidSect="001B7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C4F" w:rsidRDefault="00781C4F" w:rsidP="003A6BCF">
      <w:pPr>
        <w:spacing w:after="0" w:line="240" w:lineRule="auto"/>
      </w:pPr>
      <w:r>
        <w:separator/>
      </w:r>
    </w:p>
  </w:endnote>
  <w:endnote w:type="continuationSeparator" w:id="0">
    <w:p w:rsidR="00781C4F" w:rsidRDefault="00781C4F" w:rsidP="003A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DF" w:rsidRDefault="005277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DF" w:rsidRDefault="005277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DF" w:rsidRDefault="005277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C4F" w:rsidRDefault="00781C4F" w:rsidP="003A6BCF">
      <w:pPr>
        <w:spacing w:after="0" w:line="240" w:lineRule="auto"/>
      </w:pPr>
      <w:r>
        <w:separator/>
      </w:r>
    </w:p>
  </w:footnote>
  <w:footnote w:type="continuationSeparator" w:id="0">
    <w:p w:rsidR="00781C4F" w:rsidRDefault="00781C4F" w:rsidP="003A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DF" w:rsidRDefault="005277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CF" w:rsidRPr="003A6BCF" w:rsidRDefault="003A6BCF" w:rsidP="003A6BCF">
    <w:pPr>
      <w:pStyle w:val="a5"/>
      <w:jc w:val="right"/>
      <w:rPr>
        <w:rFonts w:ascii="Times New Roman" w:hAnsi="Times New Roman" w:cs="Times New Roman"/>
      </w:rPr>
    </w:pPr>
    <w:r w:rsidRPr="003A6BCF">
      <w:rPr>
        <w:rFonts w:ascii="Times New Roman" w:hAnsi="Times New Roman" w:cs="Times New Roman"/>
        <w:i/>
        <w:lang w:eastAsia="zh-TW"/>
      </w:rPr>
      <w:t>Zoological Studies</w:t>
    </w:r>
    <w:r w:rsidRPr="003A6BCF">
      <w:rPr>
        <w:rFonts w:ascii="Times New Roman" w:hAnsi="Times New Roman" w:cs="Times New Roman"/>
        <w:lang w:eastAsia="zh-TW"/>
      </w:rPr>
      <w:t xml:space="preserve"> </w:t>
    </w:r>
    <w:r w:rsidRPr="003A6BCF">
      <w:rPr>
        <w:rFonts w:ascii="Times New Roman" w:hAnsi="Times New Roman" w:cs="Times New Roman"/>
        <w:b/>
        <w:lang w:eastAsia="zh-TW"/>
      </w:rPr>
      <w:t>60:</w:t>
    </w:r>
    <w:bookmarkStart w:id="0" w:name="_GoBack"/>
    <w:bookmarkEnd w:id="0"/>
    <w:r w:rsidR="005277DF">
      <w:rPr>
        <w:rFonts w:ascii="Times New Roman" w:hAnsi="Times New Roman" w:cs="Times New Roman"/>
        <w:lang w:eastAsia="zh-TW"/>
      </w:rPr>
      <w:t>36</w:t>
    </w:r>
    <w:r w:rsidRPr="003A6BCF">
      <w:rPr>
        <w:rFonts w:ascii="Times New Roman" w:hAnsi="Times New Roman" w:cs="Times New Roman"/>
        <w:lang w:eastAsia="zh-TW"/>
      </w:rPr>
      <w:t xml:space="preserve"> (2021)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DF" w:rsidRDefault="005277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E3"/>
    <w:rsid w:val="00035922"/>
    <w:rsid w:val="00040D4F"/>
    <w:rsid w:val="00063A47"/>
    <w:rsid w:val="000847F2"/>
    <w:rsid w:val="000D3CD8"/>
    <w:rsid w:val="000D449F"/>
    <w:rsid w:val="001B77CF"/>
    <w:rsid w:val="002518DB"/>
    <w:rsid w:val="003A6BCF"/>
    <w:rsid w:val="003E76CB"/>
    <w:rsid w:val="004226E1"/>
    <w:rsid w:val="004A5706"/>
    <w:rsid w:val="004C0B07"/>
    <w:rsid w:val="005277DF"/>
    <w:rsid w:val="005570F9"/>
    <w:rsid w:val="00581A22"/>
    <w:rsid w:val="0061362A"/>
    <w:rsid w:val="006C6EB4"/>
    <w:rsid w:val="00704119"/>
    <w:rsid w:val="00760D14"/>
    <w:rsid w:val="00781C4F"/>
    <w:rsid w:val="00815038"/>
    <w:rsid w:val="00837E54"/>
    <w:rsid w:val="008F01D2"/>
    <w:rsid w:val="008F63E3"/>
    <w:rsid w:val="00914E19"/>
    <w:rsid w:val="00972BD5"/>
    <w:rsid w:val="009B5341"/>
    <w:rsid w:val="00A53EAE"/>
    <w:rsid w:val="00A85CCA"/>
    <w:rsid w:val="00A8620F"/>
    <w:rsid w:val="00AE08FB"/>
    <w:rsid w:val="00B01E48"/>
    <w:rsid w:val="00B169A2"/>
    <w:rsid w:val="00BA50C7"/>
    <w:rsid w:val="00DA1D24"/>
    <w:rsid w:val="00E046CF"/>
    <w:rsid w:val="00E116BA"/>
    <w:rsid w:val="00E604B1"/>
    <w:rsid w:val="00E92771"/>
    <w:rsid w:val="00EA694B"/>
    <w:rsid w:val="00EE7746"/>
    <w:rsid w:val="00F4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539D9"/>
  <w15:chartTrackingRefBased/>
  <w15:docId w15:val="{EFADD919-CD56-462E-8596-14A56C16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E3"/>
    <w:pPr>
      <w:bidi/>
      <w:spacing w:after="160" w:line="259" w:lineRule="auto"/>
    </w:pPr>
    <w:rPr>
      <w:kern w:val="0"/>
      <w:sz w:val="22"/>
      <w:lang w:eastAsia="en-US" w:bidi="fa-IR"/>
    </w:rPr>
  </w:style>
  <w:style w:type="paragraph" w:styleId="5">
    <w:name w:val="heading 5"/>
    <w:basedOn w:val="a"/>
    <w:next w:val="a"/>
    <w:link w:val="50"/>
    <w:uiPriority w:val="9"/>
    <w:unhideWhenUsed/>
    <w:qFormat/>
    <w:rsid w:val="008F63E3"/>
    <w:pPr>
      <w:keepNext/>
      <w:framePr w:hSpace="180" w:wrap="around" w:vAnchor="text" w:hAnchor="margin" w:xAlign="center" w:y="471"/>
      <w:tabs>
        <w:tab w:val="left" w:pos="8183"/>
      </w:tabs>
      <w:spacing w:after="0" w:line="240" w:lineRule="auto"/>
      <w:outlineLvl w:val="4"/>
    </w:pPr>
    <w:rPr>
      <w:rFonts w:asciiTheme="majorBidi" w:hAnsiTheme="majorBidi" w:cstheme="majorBidi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"/>
    <w:rsid w:val="008F63E3"/>
    <w:rPr>
      <w:rFonts w:asciiTheme="majorBidi" w:hAnsiTheme="majorBidi" w:cstheme="majorBidi"/>
      <w:b/>
      <w:bCs/>
      <w:kern w:val="0"/>
      <w:sz w:val="14"/>
      <w:szCs w:val="14"/>
      <w:lang w:eastAsia="en-US" w:bidi="fa-IR"/>
    </w:rPr>
  </w:style>
  <w:style w:type="table" w:customStyle="1" w:styleId="TableGrid2">
    <w:name w:val="Table Grid2"/>
    <w:basedOn w:val="a1"/>
    <w:next w:val="a3"/>
    <w:uiPriority w:val="39"/>
    <w:rsid w:val="008F63E3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F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F63E3"/>
    <w:pPr>
      <w:bidi/>
    </w:pPr>
    <w:rPr>
      <w:kern w:val="0"/>
      <w:sz w:val="22"/>
      <w:lang w:eastAsia="en-US" w:bidi="fa-IR"/>
    </w:rPr>
  </w:style>
  <w:style w:type="paragraph" w:styleId="a5">
    <w:name w:val="header"/>
    <w:basedOn w:val="a"/>
    <w:link w:val="a6"/>
    <w:uiPriority w:val="99"/>
    <w:unhideWhenUsed/>
    <w:rsid w:val="003A6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A6BCF"/>
    <w:rPr>
      <w:kern w:val="0"/>
      <w:sz w:val="20"/>
      <w:szCs w:val="20"/>
      <w:lang w:eastAsia="en-US" w:bidi="fa-IR"/>
    </w:rPr>
  </w:style>
  <w:style w:type="paragraph" w:styleId="a7">
    <w:name w:val="footer"/>
    <w:basedOn w:val="a"/>
    <w:link w:val="a8"/>
    <w:uiPriority w:val="99"/>
    <w:unhideWhenUsed/>
    <w:rsid w:val="003A6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A6BCF"/>
    <w:rPr>
      <w:kern w:val="0"/>
      <w:sz w:val="20"/>
      <w:szCs w:val="20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55C3A-1F6C-4F6E-BD4C-708BAB45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712</Words>
  <Characters>4104</Characters>
  <Application>Microsoft Office Word</Application>
  <DocSecurity>0</DocSecurity>
  <Lines>93</Lines>
  <Paragraphs>52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kiki121</cp:lastModifiedBy>
  <cp:revision>36</cp:revision>
  <dcterms:created xsi:type="dcterms:W3CDTF">2021-04-29T06:43:00Z</dcterms:created>
  <dcterms:modified xsi:type="dcterms:W3CDTF">2021-07-07T08:42:00Z</dcterms:modified>
</cp:coreProperties>
</file>