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11" w:rsidRPr="0000453F" w:rsidRDefault="00023A11" w:rsidP="00D248F7">
      <w:pPr>
        <w:spacing w:line="0" w:lineRule="atLeast"/>
        <w:rPr>
          <w:bCs/>
          <w:color w:val="000000"/>
          <w:sz w:val="20"/>
          <w:szCs w:val="20"/>
        </w:rPr>
      </w:pPr>
      <w:r w:rsidRPr="0000453F">
        <w:rPr>
          <w:b/>
          <w:bCs/>
          <w:color w:val="000000"/>
          <w:sz w:val="20"/>
          <w:szCs w:val="20"/>
        </w:rPr>
        <w:t xml:space="preserve">Appendix </w:t>
      </w:r>
      <w:bookmarkStart w:id="0" w:name="_GoBack"/>
      <w:bookmarkEnd w:id="0"/>
      <w:r w:rsidR="00F94D9E">
        <w:rPr>
          <w:b/>
          <w:bCs/>
          <w:color w:val="000000"/>
          <w:sz w:val="20"/>
          <w:szCs w:val="20"/>
        </w:rPr>
        <w:t>3</w:t>
      </w:r>
      <w:r w:rsidR="00091C13" w:rsidRPr="0000453F">
        <w:rPr>
          <w:b/>
          <w:bCs/>
          <w:color w:val="000000"/>
          <w:sz w:val="20"/>
          <w:szCs w:val="20"/>
        </w:rPr>
        <w:t>.</w:t>
      </w:r>
      <w:r w:rsidRPr="0000453F">
        <w:rPr>
          <w:b/>
          <w:bCs/>
          <w:color w:val="000000"/>
          <w:sz w:val="20"/>
          <w:szCs w:val="20"/>
        </w:rPr>
        <w:t xml:space="preserve">  </w:t>
      </w:r>
      <w:r w:rsidRPr="0000453F">
        <w:rPr>
          <w:bCs/>
          <w:color w:val="000000"/>
          <w:sz w:val="20"/>
          <w:szCs w:val="20"/>
        </w:rPr>
        <w:t>Statistics for Shannon’s Index Calculations</w:t>
      </w:r>
    </w:p>
    <w:p w:rsidR="00023A11" w:rsidRPr="0000453F" w:rsidRDefault="00023A11" w:rsidP="00D248F7">
      <w:pPr>
        <w:spacing w:line="0" w:lineRule="atLeast"/>
        <w:rPr>
          <w:sz w:val="20"/>
          <w:szCs w:val="20"/>
        </w:rPr>
      </w:pPr>
    </w:p>
    <w:p w:rsidR="00023A11" w:rsidRPr="0000453F" w:rsidRDefault="00DD0019" w:rsidP="00D248F7">
      <w:pPr>
        <w:spacing w:line="0" w:lineRule="atLeast"/>
        <w:rPr>
          <w:color w:val="000000"/>
          <w:sz w:val="20"/>
          <w:szCs w:val="20"/>
        </w:rPr>
      </w:pPr>
      <w:r w:rsidRPr="0000453F">
        <w:rPr>
          <w:bCs/>
          <w:color w:val="000000"/>
          <w:sz w:val="20"/>
          <w:szCs w:val="20"/>
        </w:rPr>
        <w:t xml:space="preserve">(1) </w:t>
      </w:r>
      <w:r w:rsidR="00023A11" w:rsidRPr="0000453F">
        <w:rPr>
          <w:color w:val="000000"/>
          <w:sz w:val="20"/>
          <w:szCs w:val="20"/>
        </w:rPr>
        <w:t xml:space="preserve">Genera and counts used to calculate Shannon’s Index for Biodiversity for </w:t>
      </w:r>
      <w:r w:rsidRPr="0000453F">
        <w:rPr>
          <w:color w:val="000000"/>
          <w:sz w:val="20"/>
          <w:szCs w:val="20"/>
        </w:rPr>
        <w:t>all blacktip shark tissue sites</w:t>
      </w:r>
    </w:p>
    <w:tbl>
      <w:tblPr>
        <w:tblStyle w:val="2"/>
        <w:tblW w:w="8279" w:type="dxa"/>
        <w:tblLayout w:type="fixed"/>
        <w:tblLook w:val="04A0" w:firstRow="1" w:lastRow="0" w:firstColumn="1" w:lastColumn="0" w:noHBand="0" w:noVBand="1"/>
      </w:tblPr>
      <w:tblGrid>
        <w:gridCol w:w="2588"/>
        <w:gridCol w:w="2845"/>
        <w:gridCol w:w="2846"/>
      </w:tblGrid>
      <w:tr w:rsidR="00023A11" w:rsidRPr="0000453F" w:rsidTr="00365C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Genus</w:t>
            </w:r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Number of times identified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Shannon Index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Kocuria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Arthrobacter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Nesterenkonia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Rothia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Micrococcus</w:t>
            </w:r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Fictibacillus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Bacillus</w:t>
            </w:r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-0.212378</w:t>
            </w:r>
          </w:p>
        </w:tc>
      </w:tr>
      <w:tr w:rsidR="00023A11" w:rsidRPr="0000453F" w:rsidTr="00365CB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Macrococcus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Pseudoalteromonas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-0.212378</w:t>
            </w:r>
          </w:p>
        </w:tc>
      </w:tr>
      <w:tr w:rsidR="00023A11" w:rsidRPr="0000453F" w:rsidTr="00365CB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Psychrobacter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-0.212378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Curtobacterium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Clavibacter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Zimmermannella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Mycetocola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Herbiconiux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Cryobacteria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Leifsonia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Agrococcus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Exiguobacterium</w:t>
            </w:r>
            <w:proofErr w:type="spellEnd"/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Vibrio</w:t>
            </w:r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-0.1363258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2845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00453F">
              <w:rPr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46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00453F">
              <w:rPr>
                <w:bCs/>
                <w:color w:val="000000"/>
                <w:sz w:val="20"/>
                <w:szCs w:val="20"/>
              </w:rPr>
              <w:t>2.95467321</w:t>
            </w:r>
          </w:p>
        </w:tc>
      </w:tr>
    </w:tbl>
    <w:p w:rsidR="00023A11" w:rsidRPr="0000453F" w:rsidRDefault="00023A11" w:rsidP="00D248F7">
      <w:pPr>
        <w:spacing w:line="0" w:lineRule="atLeast"/>
        <w:rPr>
          <w:bCs/>
          <w:color w:val="000000"/>
          <w:sz w:val="20"/>
          <w:szCs w:val="20"/>
        </w:rPr>
      </w:pPr>
    </w:p>
    <w:p w:rsidR="00023A11" w:rsidRPr="0000453F" w:rsidRDefault="00DD0019" w:rsidP="00D248F7">
      <w:pPr>
        <w:spacing w:line="0" w:lineRule="atLeast"/>
        <w:rPr>
          <w:color w:val="000000"/>
          <w:sz w:val="20"/>
          <w:szCs w:val="20"/>
        </w:rPr>
      </w:pPr>
      <w:r w:rsidRPr="0000453F">
        <w:rPr>
          <w:color w:val="000000"/>
          <w:sz w:val="20"/>
          <w:szCs w:val="20"/>
        </w:rPr>
        <w:t xml:space="preserve">(2) </w:t>
      </w:r>
      <w:r w:rsidR="00023A11" w:rsidRPr="0000453F">
        <w:rPr>
          <w:color w:val="000000"/>
          <w:sz w:val="20"/>
          <w:szCs w:val="20"/>
        </w:rPr>
        <w:t xml:space="preserve">Genera and counts used to calculate Shannon’s Index for Biodiversity </w:t>
      </w:r>
      <w:r w:rsidRPr="0000453F">
        <w:rPr>
          <w:color w:val="000000"/>
          <w:sz w:val="20"/>
          <w:szCs w:val="20"/>
        </w:rPr>
        <w:t>for all bull shark tissue sites</w:t>
      </w:r>
    </w:p>
    <w:tbl>
      <w:tblPr>
        <w:tblStyle w:val="2"/>
        <w:tblW w:w="8275" w:type="dxa"/>
        <w:tblLayout w:type="fixed"/>
        <w:tblLook w:val="04A0" w:firstRow="1" w:lastRow="0" w:firstColumn="1" w:lastColumn="0" w:noHBand="0" w:noVBand="1"/>
      </w:tblPr>
      <w:tblGrid>
        <w:gridCol w:w="2552"/>
        <w:gridCol w:w="2861"/>
        <w:gridCol w:w="2862"/>
      </w:tblGrid>
      <w:tr w:rsidR="00023A11" w:rsidRPr="0000453F" w:rsidTr="00365C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Genus</w:t>
            </w:r>
          </w:p>
        </w:tc>
        <w:tc>
          <w:tcPr>
            <w:tcW w:w="2861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Number of times identified</w:t>
            </w:r>
          </w:p>
        </w:tc>
        <w:tc>
          <w:tcPr>
            <w:tcW w:w="286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Shannon Index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Psychrobacter</w:t>
            </w:r>
            <w:proofErr w:type="spellEnd"/>
          </w:p>
        </w:tc>
        <w:tc>
          <w:tcPr>
            <w:tcW w:w="2861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6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-0.3099542</w:t>
            </w:r>
          </w:p>
        </w:tc>
      </w:tr>
      <w:tr w:rsidR="00023A11" w:rsidRPr="0000453F" w:rsidTr="00365CB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Xanthomonas</w:t>
            </w:r>
            <w:proofErr w:type="spellEnd"/>
          </w:p>
        </w:tc>
        <w:tc>
          <w:tcPr>
            <w:tcW w:w="2861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6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-0.3099542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Luteimonas</w:t>
            </w:r>
            <w:proofErr w:type="spellEnd"/>
          </w:p>
        </w:tc>
        <w:tc>
          <w:tcPr>
            <w:tcW w:w="2861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6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-0.3099542</w:t>
            </w:r>
          </w:p>
        </w:tc>
      </w:tr>
      <w:tr w:rsidR="00023A11" w:rsidRPr="0000453F" w:rsidTr="00365CB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Stenotrophomonas</w:t>
            </w:r>
            <w:proofErr w:type="spellEnd"/>
          </w:p>
        </w:tc>
        <w:tc>
          <w:tcPr>
            <w:tcW w:w="2861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6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-0.3543499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Pseudoxanthomonas</w:t>
            </w:r>
            <w:proofErr w:type="spellEnd"/>
          </w:p>
        </w:tc>
        <w:tc>
          <w:tcPr>
            <w:tcW w:w="2861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6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-0.3099542</w:t>
            </w:r>
          </w:p>
        </w:tc>
      </w:tr>
      <w:tr w:rsidR="00023A11" w:rsidRPr="0000453F" w:rsidTr="00365CB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2861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00453F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6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00453F">
              <w:rPr>
                <w:bCs/>
                <w:color w:val="000000"/>
                <w:sz w:val="20"/>
                <w:szCs w:val="20"/>
              </w:rPr>
              <w:t>1.5941667</w:t>
            </w:r>
          </w:p>
        </w:tc>
      </w:tr>
    </w:tbl>
    <w:p w:rsidR="00023A11" w:rsidRPr="0000453F" w:rsidRDefault="00023A11" w:rsidP="00D248F7">
      <w:pPr>
        <w:spacing w:line="0" w:lineRule="atLeast"/>
        <w:rPr>
          <w:bCs/>
          <w:color w:val="000000"/>
          <w:sz w:val="20"/>
          <w:szCs w:val="20"/>
        </w:rPr>
      </w:pPr>
    </w:p>
    <w:p w:rsidR="00023A11" w:rsidRPr="0000453F" w:rsidRDefault="00DD0019" w:rsidP="00D248F7">
      <w:pPr>
        <w:spacing w:line="0" w:lineRule="atLeast"/>
        <w:rPr>
          <w:bCs/>
          <w:color w:val="000000"/>
          <w:sz w:val="20"/>
          <w:szCs w:val="20"/>
        </w:rPr>
      </w:pPr>
      <w:r w:rsidRPr="0000453F">
        <w:rPr>
          <w:bCs/>
          <w:color w:val="000000"/>
          <w:sz w:val="20"/>
          <w:szCs w:val="20"/>
        </w:rPr>
        <w:t xml:space="preserve">(3) </w:t>
      </w:r>
      <w:r w:rsidR="00023A11" w:rsidRPr="0000453F">
        <w:rPr>
          <w:color w:val="000000"/>
          <w:sz w:val="20"/>
          <w:szCs w:val="20"/>
        </w:rPr>
        <w:t>Genera and counts used to calculate Shannon’s Index for Biodiversity for all tiger shark tissue sites.</w:t>
      </w:r>
    </w:p>
    <w:tbl>
      <w:tblPr>
        <w:tblStyle w:val="2"/>
        <w:tblW w:w="8111" w:type="dxa"/>
        <w:tblLayout w:type="fixed"/>
        <w:tblLook w:val="04A0" w:firstRow="1" w:lastRow="0" w:firstColumn="1" w:lastColumn="0" w:noHBand="0" w:noVBand="1"/>
      </w:tblPr>
      <w:tblGrid>
        <w:gridCol w:w="2552"/>
        <w:gridCol w:w="2779"/>
        <w:gridCol w:w="2780"/>
      </w:tblGrid>
      <w:tr w:rsidR="00023A11" w:rsidRPr="0000453F" w:rsidTr="00365C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Genus</w:t>
            </w:r>
          </w:p>
        </w:tc>
        <w:tc>
          <w:tcPr>
            <w:tcW w:w="2779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Number of times identified</w:t>
            </w:r>
          </w:p>
        </w:tc>
        <w:tc>
          <w:tcPr>
            <w:tcW w:w="2780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Shannon Index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Psychrobacter</w:t>
            </w:r>
            <w:proofErr w:type="spellEnd"/>
          </w:p>
        </w:tc>
        <w:tc>
          <w:tcPr>
            <w:tcW w:w="2779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80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-0.2517725</w:t>
            </w:r>
          </w:p>
        </w:tc>
      </w:tr>
      <w:tr w:rsidR="00023A11" w:rsidRPr="0000453F" w:rsidTr="00365CB8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Salinicoccus</w:t>
            </w:r>
            <w:proofErr w:type="spellEnd"/>
          </w:p>
        </w:tc>
        <w:tc>
          <w:tcPr>
            <w:tcW w:w="2779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-0.1666596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Kocuria</w:t>
            </w:r>
            <w:proofErr w:type="spellEnd"/>
          </w:p>
        </w:tc>
        <w:tc>
          <w:tcPr>
            <w:tcW w:w="2779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-0.1666596</w:t>
            </w:r>
          </w:p>
        </w:tc>
      </w:tr>
      <w:tr w:rsidR="00023A11" w:rsidRPr="0000453F" w:rsidTr="00365CB8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Arthrobacter</w:t>
            </w:r>
            <w:proofErr w:type="spellEnd"/>
          </w:p>
        </w:tc>
        <w:tc>
          <w:tcPr>
            <w:tcW w:w="2779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-0.1666596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Nesterenkonia</w:t>
            </w:r>
            <w:proofErr w:type="spellEnd"/>
          </w:p>
        </w:tc>
        <w:tc>
          <w:tcPr>
            <w:tcW w:w="2779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-0.1666596</w:t>
            </w:r>
          </w:p>
        </w:tc>
      </w:tr>
      <w:tr w:rsidR="00023A11" w:rsidRPr="0000453F" w:rsidTr="00365CB8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Rothia</w:t>
            </w:r>
            <w:proofErr w:type="spellEnd"/>
          </w:p>
        </w:tc>
        <w:tc>
          <w:tcPr>
            <w:tcW w:w="2779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-0.1666596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Micrococcus</w:t>
            </w:r>
          </w:p>
        </w:tc>
        <w:tc>
          <w:tcPr>
            <w:tcW w:w="2779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-0.1666596</w:t>
            </w:r>
          </w:p>
        </w:tc>
      </w:tr>
      <w:tr w:rsidR="00023A11" w:rsidRPr="0000453F" w:rsidTr="00365CB8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Bacillus</w:t>
            </w:r>
          </w:p>
        </w:tc>
        <w:tc>
          <w:tcPr>
            <w:tcW w:w="2779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80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-0.2517725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Lysinibacillus</w:t>
            </w:r>
            <w:proofErr w:type="spellEnd"/>
          </w:p>
        </w:tc>
        <w:tc>
          <w:tcPr>
            <w:tcW w:w="2779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-0.1666596</w:t>
            </w:r>
          </w:p>
        </w:tc>
      </w:tr>
      <w:tr w:rsidR="00023A11" w:rsidRPr="0000453F" w:rsidTr="00365CB8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lastRenderedPageBreak/>
              <w:t>Paenisporosarcina</w:t>
            </w:r>
            <w:proofErr w:type="spellEnd"/>
          </w:p>
        </w:tc>
        <w:tc>
          <w:tcPr>
            <w:tcW w:w="2779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-0.1666596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Planococcus</w:t>
            </w:r>
            <w:proofErr w:type="spellEnd"/>
          </w:p>
        </w:tc>
        <w:tc>
          <w:tcPr>
            <w:tcW w:w="2779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-0.1666596</w:t>
            </w:r>
          </w:p>
        </w:tc>
      </w:tr>
      <w:tr w:rsidR="00023A11" w:rsidRPr="0000453F" w:rsidTr="00365CB8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Exiguobacterium</w:t>
            </w:r>
            <w:proofErr w:type="spellEnd"/>
          </w:p>
        </w:tc>
        <w:tc>
          <w:tcPr>
            <w:tcW w:w="2779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-0.1666596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Pseudoalteromonas</w:t>
            </w:r>
            <w:proofErr w:type="spellEnd"/>
          </w:p>
        </w:tc>
        <w:tc>
          <w:tcPr>
            <w:tcW w:w="2779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80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-0.3061061</w:t>
            </w:r>
          </w:p>
        </w:tc>
      </w:tr>
      <w:tr w:rsidR="00023A11" w:rsidRPr="0000453F" w:rsidTr="00365CB8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2779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00453F"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80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00453F">
              <w:rPr>
                <w:bCs/>
                <w:color w:val="000000"/>
                <w:sz w:val="20"/>
                <w:szCs w:val="20"/>
              </w:rPr>
              <w:t>2.47624713</w:t>
            </w:r>
          </w:p>
        </w:tc>
      </w:tr>
    </w:tbl>
    <w:p w:rsidR="00023A11" w:rsidRPr="0000453F" w:rsidRDefault="00023A11" w:rsidP="00D248F7">
      <w:pPr>
        <w:spacing w:line="0" w:lineRule="atLeast"/>
        <w:rPr>
          <w:bCs/>
          <w:color w:val="000000"/>
          <w:sz w:val="20"/>
          <w:szCs w:val="20"/>
        </w:rPr>
      </w:pPr>
    </w:p>
    <w:p w:rsidR="00023A11" w:rsidRPr="0000453F" w:rsidRDefault="00DD0019" w:rsidP="00D248F7">
      <w:pPr>
        <w:spacing w:line="0" w:lineRule="atLeast"/>
        <w:rPr>
          <w:color w:val="000000"/>
          <w:sz w:val="20"/>
          <w:szCs w:val="20"/>
        </w:rPr>
      </w:pPr>
      <w:r w:rsidRPr="0000453F">
        <w:rPr>
          <w:bCs/>
          <w:color w:val="000000"/>
          <w:sz w:val="20"/>
          <w:szCs w:val="20"/>
        </w:rPr>
        <w:t xml:space="preserve">(4) </w:t>
      </w:r>
      <w:r w:rsidR="00023A11" w:rsidRPr="0000453F">
        <w:rPr>
          <w:color w:val="000000"/>
          <w:sz w:val="20"/>
          <w:szCs w:val="20"/>
        </w:rPr>
        <w:t>Genera and counts used to calculate Shannon’s Index for Biod</w:t>
      </w:r>
      <w:r w:rsidRPr="0000453F">
        <w:rPr>
          <w:color w:val="000000"/>
          <w:sz w:val="20"/>
          <w:szCs w:val="20"/>
        </w:rPr>
        <w:t>iversity for all water samples</w:t>
      </w:r>
    </w:p>
    <w:tbl>
      <w:tblPr>
        <w:tblStyle w:val="2"/>
        <w:tblW w:w="8177" w:type="dxa"/>
        <w:tblLayout w:type="fixed"/>
        <w:tblLook w:val="04A0" w:firstRow="1" w:lastRow="0" w:firstColumn="1" w:lastColumn="0" w:noHBand="0" w:noVBand="1"/>
      </w:tblPr>
      <w:tblGrid>
        <w:gridCol w:w="2552"/>
        <w:gridCol w:w="2812"/>
        <w:gridCol w:w="2813"/>
      </w:tblGrid>
      <w:tr w:rsidR="00023A11" w:rsidRPr="0000453F" w:rsidTr="00365C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Genus</w:t>
            </w:r>
          </w:p>
        </w:tc>
        <w:tc>
          <w:tcPr>
            <w:tcW w:w="281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2813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Shannon Index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Photobacterium</w:t>
            </w:r>
            <w:proofErr w:type="spellEnd"/>
          </w:p>
        </w:tc>
        <w:tc>
          <w:tcPr>
            <w:tcW w:w="281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13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-0.2441361</w:t>
            </w:r>
          </w:p>
        </w:tc>
      </w:tr>
      <w:tr w:rsidR="00023A11" w:rsidRPr="0000453F" w:rsidTr="00365CB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Pseudoalteromonas</w:t>
            </w:r>
            <w:proofErr w:type="spellEnd"/>
          </w:p>
        </w:tc>
        <w:tc>
          <w:tcPr>
            <w:tcW w:w="281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13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-0.2441361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Thalassospira</w:t>
            </w:r>
            <w:proofErr w:type="spellEnd"/>
          </w:p>
        </w:tc>
        <w:tc>
          <w:tcPr>
            <w:tcW w:w="281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13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-0.2441361</w:t>
            </w:r>
          </w:p>
        </w:tc>
      </w:tr>
      <w:tr w:rsidR="00023A11" w:rsidRPr="0000453F" w:rsidTr="00365CB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Pseudomonas</w:t>
            </w:r>
          </w:p>
        </w:tc>
        <w:tc>
          <w:tcPr>
            <w:tcW w:w="281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13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-0.2441361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Vibrio</w:t>
            </w:r>
          </w:p>
        </w:tc>
        <w:tc>
          <w:tcPr>
            <w:tcW w:w="281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13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-0.3662041</w:t>
            </w:r>
          </w:p>
        </w:tc>
      </w:tr>
      <w:tr w:rsidR="00023A11" w:rsidRPr="0000453F" w:rsidTr="00365CB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Enterovibrio</w:t>
            </w:r>
            <w:proofErr w:type="spellEnd"/>
          </w:p>
        </w:tc>
        <w:tc>
          <w:tcPr>
            <w:tcW w:w="281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13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-0.2441361</w:t>
            </w:r>
          </w:p>
        </w:tc>
      </w:tr>
      <w:tr w:rsidR="00023A11" w:rsidRPr="0000453F" w:rsidTr="00365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0453F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Shewanella</w:t>
            </w:r>
            <w:proofErr w:type="spellEnd"/>
          </w:p>
        </w:tc>
        <w:tc>
          <w:tcPr>
            <w:tcW w:w="281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13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-0.2441361</w:t>
            </w:r>
          </w:p>
        </w:tc>
      </w:tr>
      <w:tr w:rsidR="00023A11" w:rsidRPr="0000453F" w:rsidTr="00365CB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2812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00453F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13" w:type="dxa"/>
            <w:noWrap/>
            <w:hideMark/>
          </w:tcPr>
          <w:p w:rsidR="00023A11" w:rsidRPr="0000453F" w:rsidRDefault="00023A11" w:rsidP="00365CB8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00453F">
              <w:rPr>
                <w:bCs/>
                <w:color w:val="000000"/>
                <w:sz w:val="20"/>
                <w:szCs w:val="20"/>
              </w:rPr>
              <w:t>1.83102048</w:t>
            </w:r>
          </w:p>
        </w:tc>
      </w:tr>
    </w:tbl>
    <w:p w:rsidR="00CD0FD6" w:rsidRPr="0000453F" w:rsidRDefault="00CD0FD6" w:rsidP="00567F15">
      <w:pPr>
        <w:spacing w:line="0" w:lineRule="atLeast"/>
        <w:rPr>
          <w:sz w:val="20"/>
          <w:szCs w:val="20"/>
        </w:rPr>
      </w:pPr>
    </w:p>
    <w:sectPr w:rsidR="00CD0FD6" w:rsidRPr="0000453F" w:rsidSect="00023A11">
      <w:headerReference w:type="default" r:id="rId7"/>
      <w:headerReference w:type="first" r:id="rId8"/>
      <w:pgSz w:w="12240" w:h="15840" w:code="1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1E" w:rsidRDefault="00DC7C1E">
      <w:r>
        <w:separator/>
      </w:r>
    </w:p>
  </w:endnote>
  <w:endnote w:type="continuationSeparator" w:id="0">
    <w:p w:rsidR="00DC7C1E" w:rsidRDefault="00DC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1E" w:rsidRDefault="00DC7C1E">
      <w:r>
        <w:separator/>
      </w:r>
    </w:p>
  </w:footnote>
  <w:footnote w:type="continuationSeparator" w:id="0">
    <w:p w:rsidR="00DC7C1E" w:rsidRDefault="00DC7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19" w:rsidRPr="0080698E" w:rsidRDefault="00DD0019" w:rsidP="00DD0019">
    <w:pPr>
      <w:pStyle w:val="a6"/>
      <w:rPr>
        <w:rFonts w:eastAsiaTheme="minorEastAsia"/>
        <w:sz w:val="20"/>
        <w:szCs w:val="20"/>
        <w:lang w:eastAsia="zh-TW"/>
      </w:rPr>
    </w:pPr>
    <w:r w:rsidRPr="0080698E">
      <w:rPr>
        <w:rFonts w:eastAsiaTheme="minorEastAsia" w:hint="eastAsia"/>
        <w:i/>
        <w:sz w:val="20"/>
        <w:szCs w:val="20"/>
        <w:lang w:eastAsia="zh-TW"/>
      </w:rPr>
      <w:t>Zoological Studies</w:t>
    </w:r>
    <w:r w:rsidRPr="0080698E">
      <w:rPr>
        <w:rFonts w:eastAsiaTheme="minorEastAsia" w:hint="eastAsia"/>
        <w:sz w:val="20"/>
        <w:szCs w:val="20"/>
        <w:lang w:eastAsia="zh-TW"/>
      </w:rPr>
      <w:t xml:space="preserve"> </w:t>
    </w:r>
    <w:r w:rsidRPr="0080698E">
      <w:rPr>
        <w:rFonts w:eastAsiaTheme="minorEastAsia" w:hint="eastAsia"/>
        <w:b/>
        <w:sz w:val="20"/>
        <w:szCs w:val="20"/>
        <w:lang w:eastAsia="zh-TW"/>
      </w:rPr>
      <w:t>60:</w:t>
    </w:r>
    <w:r w:rsidRPr="0080698E">
      <w:rPr>
        <w:rFonts w:eastAsiaTheme="minorEastAsia" w:hint="eastAsia"/>
        <w:sz w:val="20"/>
        <w:szCs w:val="20"/>
        <w:lang w:eastAsia="zh-TW"/>
      </w:rPr>
      <w:t>69 (</w:t>
    </w:r>
    <w:r w:rsidRPr="0080698E">
      <w:rPr>
        <w:rFonts w:eastAsiaTheme="minorEastAsia"/>
        <w:sz w:val="20"/>
        <w:szCs w:val="20"/>
        <w:lang w:eastAsia="zh-TW"/>
      </w:rPr>
      <w:t>2021</w:t>
    </w:r>
    <w:r w:rsidRPr="0080698E">
      <w:rPr>
        <w:rFonts w:eastAsiaTheme="minorEastAsia" w:hint="eastAsia"/>
        <w:sz w:val="20"/>
        <w:szCs w:val="20"/>
        <w:lang w:eastAsia="zh-TW"/>
      </w:rPr>
      <w:t>)</w:t>
    </w:r>
  </w:p>
  <w:p w:rsidR="00DD0019" w:rsidRDefault="00DD001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264" w:rsidRPr="0080698E" w:rsidRDefault="006C0264" w:rsidP="006C0264">
    <w:pPr>
      <w:pStyle w:val="a6"/>
      <w:rPr>
        <w:rFonts w:eastAsiaTheme="minorEastAsia"/>
        <w:sz w:val="20"/>
        <w:szCs w:val="20"/>
        <w:lang w:eastAsia="zh-TW"/>
      </w:rPr>
    </w:pPr>
    <w:r w:rsidRPr="0080698E">
      <w:rPr>
        <w:rFonts w:eastAsiaTheme="minorEastAsia" w:hint="eastAsia"/>
        <w:i/>
        <w:sz w:val="20"/>
        <w:szCs w:val="20"/>
        <w:lang w:eastAsia="zh-TW"/>
      </w:rPr>
      <w:t>Zoological Studies</w:t>
    </w:r>
    <w:r w:rsidRPr="0080698E">
      <w:rPr>
        <w:rFonts w:eastAsiaTheme="minorEastAsia" w:hint="eastAsia"/>
        <w:sz w:val="20"/>
        <w:szCs w:val="20"/>
        <w:lang w:eastAsia="zh-TW"/>
      </w:rPr>
      <w:t xml:space="preserve"> </w:t>
    </w:r>
    <w:r w:rsidRPr="0080698E">
      <w:rPr>
        <w:rFonts w:eastAsiaTheme="minorEastAsia" w:hint="eastAsia"/>
        <w:b/>
        <w:sz w:val="20"/>
        <w:szCs w:val="20"/>
        <w:lang w:eastAsia="zh-TW"/>
      </w:rPr>
      <w:t>60:</w:t>
    </w:r>
    <w:r w:rsidRPr="0080698E">
      <w:rPr>
        <w:rFonts w:eastAsiaTheme="minorEastAsia" w:hint="eastAsia"/>
        <w:sz w:val="20"/>
        <w:szCs w:val="20"/>
        <w:lang w:eastAsia="zh-TW"/>
      </w:rPr>
      <w:t>69 (</w:t>
    </w:r>
    <w:r w:rsidRPr="0080698E">
      <w:rPr>
        <w:rFonts w:eastAsiaTheme="minorEastAsia"/>
        <w:sz w:val="20"/>
        <w:szCs w:val="20"/>
        <w:lang w:eastAsia="zh-TW"/>
      </w:rPr>
      <w:t>2021</w:t>
    </w:r>
    <w:r w:rsidRPr="0080698E">
      <w:rPr>
        <w:rFonts w:eastAsiaTheme="minorEastAsia" w:hint="eastAsia"/>
        <w:sz w:val="20"/>
        <w:szCs w:val="20"/>
        <w:lang w:eastAsia="zh-TW"/>
      </w:rPr>
      <w:t>)</w:t>
    </w:r>
  </w:p>
  <w:p w:rsidR="006C0264" w:rsidRDefault="006C02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747EA"/>
    <w:multiLevelType w:val="hybridMultilevel"/>
    <w:tmpl w:val="79B6DD38"/>
    <w:lvl w:ilvl="0" w:tplc="EDBCC8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11"/>
    <w:rsid w:val="0000453F"/>
    <w:rsid w:val="00023A11"/>
    <w:rsid w:val="00091C13"/>
    <w:rsid w:val="000B7E1F"/>
    <w:rsid w:val="001242E7"/>
    <w:rsid w:val="00291151"/>
    <w:rsid w:val="00365CB8"/>
    <w:rsid w:val="00567F15"/>
    <w:rsid w:val="005824E1"/>
    <w:rsid w:val="006C0264"/>
    <w:rsid w:val="007632FA"/>
    <w:rsid w:val="00800498"/>
    <w:rsid w:val="00971BA5"/>
    <w:rsid w:val="009E4028"/>
    <w:rsid w:val="00BD2DF3"/>
    <w:rsid w:val="00CD0FD6"/>
    <w:rsid w:val="00D248F7"/>
    <w:rsid w:val="00DC7C1E"/>
    <w:rsid w:val="00DD0019"/>
    <w:rsid w:val="00EC0143"/>
    <w:rsid w:val="00F43775"/>
    <w:rsid w:val="00F9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514D4"/>
  <w15:chartTrackingRefBased/>
  <w15:docId w15:val="{DD7A2737-0724-4479-90F5-22E2F1BC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11"/>
    <w:rPr>
      <w:rFonts w:ascii="Times New Roman" w:eastAsia="Times New Roman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3A11"/>
    <w:pPr>
      <w:tabs>
        <w:tab w:val="center" w:pos="4680"/>
        <w:tab w:val="right" w:pos="9360"/>
      </w:tabs>
    </w:pPr>
  </w:style>
  <w:style w:type="character" w:customStyle="1" w:styleId="a4">
    <w:name w:val="頁尾 字元"/>
    <w:basedOn w:val="a0"/>
    <w:link w:val="a3"/>
    <w:uiPriority w:val="99"/>
    <w:rsid w:val="00023A11"/>
    <w:rPr>
      <w:rFonts w:ascii="Times New Roman" w:eastAsia="Times New Roman" w:hAnsi="Times New Roman" w:cs="Times New Roman"/>
      <w:kern w:val="0"/>
      <w:szCs w:val="24"/>
      <w:lang w:eastAsia="en-US"/>
    </w:rPr>
  </w:style>
  <w:style w:type="character" w:styleId="a5">
    <w:name w:val="page number"/>
    <w:basedOn w:val="a0"/>
    <w:uiPriority w:val="99"/>
    <w:semiHidden/>
    <w:unhideWhenUsed/>
    <w:rsid w:val="00023A11"/>
  </w:style>
  <w:style w:type="paragraph" w:styleId="a6">
    <w:name w:val="header"/>
    <w:basedOn w:val="a"/>
    <w:link w:val="a7"/>
    <w:uiPriority w:val="99"/>
    <w:unhideWhenUsed/>
    <w:rsid w:val="00023A11"/>
    <w:pPr>
      <w:tabs>
        <w:tab w:val="center" w:pos="4680"/>
        <w:tab w:val="right" w:pos="9360"/>
      </w:tabs>
    </w:pPr>
  </w:style>
  <w:style w:type="character" w:customStyle="1" w:styleId="a7">
    <w:name w:val="頁首 字元"/>
    <w:basedOn w:val="a0"/>
    <w:link w:val="a6"/>
    <w:uiPriority w:val="99"/>
    <w:rsid w:val="00023A11"/>
    <w:rPr>
      <w:rFonts w:ascii="Times New Roman" w:eastAsia="Times New Roman" w:hAnsi="Times New Roman" w:cs="Times New Roman"/>
      <w:kern w:val="0"/>
      <w:szCs w:val="24"/>
      <w:lang w:eastAsia="en-US"/>
    </w:rPr>
  </w:style>
  <w:style w:type="table" w:styleId="2">
    <w:name w:val="Plain Table 2"/>
    <w:basedOn w:val="a1"/>
    <w:uiPriority w:val="42"/>
    <w:rsid w:val="00023A11"/>
    <w:rPr>
      <w:kern w:val="0"/>
      <w:szCs w:val="24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List Paragraph"/>
    <w:basedOn w:val="a"/>
    <w:uiPriority w:val="34"/>
    <w:qFormat/>
    <w:rsid w:val="00DD00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18</cp:revision>
  <dcterms:created xsi:type="dcterms:W3CDTF">2021-09-13T08:30:00Z</dcterms:created>
  <dcterms:modified xsi:type="dcterms:W3CDTF">2021-09-22T03:43:00Z</dcterms:modified>
</cp:coreProperties>
</file>