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b/>
          <w:szCs w:val="24"/>
        </w:rPr>
        <w:t>Table S5.</w:t>
      </w:r>
      <w:r w:rsidRPr="00FF6EA3">
        <w:rPr>
          <w:rFonts w:ascii="Times New Roman" w:hAnsi="Times New Roman"/>
          <w:szCs w:val="24"/>
        </w:rPr>
        <w:t xml:space="preserve"> </w:t>
      </w:r>
      <w:r w:rsidR="00C04931" w:rsidRPr="00FF6EA3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AMOVA based on microsatellite markers, where all samples were included in two gr</w:t>
      </w:r>
      <w:r w:rsidR="00C04931" w:rsidRPr="00FF6EA3">
        <w:rPr>
          <w:rFonts w:ascii="Times New Roman" w:hAnsi="Times New Roman"/>
          <w:szCs w:val="24"/>
        </w:rPr>
        <w:t xml:space="preserve">oups: </w:t>
      </w:r>
      <w:proofErr w:type="gramStart"/>
      <w:r w:rsidR="00C04931" w:rsidRPr="00FF6EA3">
        <w:rPr>
          <w:rFonts w:ascii="Times New Roman" w:hAnsi="Times New Roman"/>
          <w:szCs w:val="24"/>
        </w:rPr>
        <w:t>the</w:t>
      </w:r>
      <w:proofErr w:type="gramEnd"/>
      <w:r w:rsidR="00C04931" w:rsidRPr="00FF6EA3">
        <w:rPr>
          <w:rFonts w:ascii="Times New Roman" w:hAnsi="Times New Roman"/>
          <w:szCs w:val="24"/>
        </w:rPr>
        <w:t xml:space="preserve"> Philippines vs Palau</w:t>
      </w:r>
    </w:p>
    <w:tbl>
      <w:tblPr>
        <w:tblW w:w="8944" w:type="dxa"/>
        <w:tblLook w:val="06A0" w:firstRow="1" w:lastRow="0" w:firstColumn="1" w:lastColumn="0" w:noHBand="1" w:noVBand="1"/>
      </w:tblPr>
      <w:tblGrid>
        <w:gridCol w:w="3222"/>
        <w:gridCol w:w="1859"/>
        <w:gridCol w:w="2214"/>
        <w:gridCol w:w="1649"/>
      </w:tblGrid>
      <w:tr w:rsidR="004C440B" w:rsidRPr="00FF6EA3" w:rsidTr="005C7713">
        <w:trPr>
          <w:trHeight w:val="96"/>
        </w:trPr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eastAsia="Times New Roman" w:hAnsi="Times New Roman"/>
                <w:szCs w:val="24"/>
              </w:rPr>
              <w:t>Source of variation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0B29F1">
            <w:pPr>
              <w:ind w:leftChars="-49" w:left="-11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FF6EA3">
              <w:rPr>
                <w:rFonts w:ascii="Times New Roman" w:eastAsia="Times New Roman" w:hAnsi="Times New Roman"/>
                <w:szCs w:val="24"/>
              </w:rPr>
              <w:t>Variance components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0B29F1">
            <w:pPr>
              <w:ind w:leftChars="9" w:left="22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eastAsia="Times New Roman" w:hAnsi="Times New Roman"/>
                <w:szCs w:val="24"/>
              </w:rPr>
              <w:t>Percentage of variation (%)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0B29F1">
            <w:pPr>
              <w:ind w:firstLineChars="2" w:firstLine="5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>Statistics</w:t>
            </w:r>
          </w:p>
        </w:tc>
      </w:tr>
      <w:tr w:rsidR="004C440B" w:rsidRPr="00FF6EA3" w:rsidTr="005C7713">
        <w:trPr>
          <w:trHeight w:val="96"/>
        </w:trPr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rPr>
                <w:rFonts w:ascii="Times New Roman" w:eastAsia="Times New Roman" w:hAnsi="Times New Roman"/>
                <w:szCs w:val="24"/>
              </w:rPr>
            </w:pPr>
            <w:r w:rsidRPr="00FF6EA3">
              <w:rPr>
                <w:rFonts w:ascii="Times New Roman" w:eastAsia="Times New Roman" w:hAnsi="Times New Roman"/>
                <w:szCs w:val="24"/>
              </w:rPr>
              <w:t>Standard AMOVA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4C440B" w:rsidRPr="00FF6EA3" w:rsidRDefault="004C440B" w:rsidP="000B29F1">
            <w:pPr>
              <w:ind w:leftChars="-49" w:left="-118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ind w:leftChars="9" w:left="22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ind w:firstLineChars="2" w:firstLine="5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4C440B" w:rsidRPr="00FF6EA3" w:rsidTr="005C7713">
        <w:trPr>
          <w:trHeight w:val="204"/>
        </w:trPr>
        <w:tc>
          <w:tcPr>
            <w:tcW w:w="3222" w:type="dxa"/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ind w:left="213" w:hanging="213"/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  <w:t>Among groups</w:t>
            </w:r>
          </w:p>
        </w:tc>
        <w:tc>
          <w:tcPr>
            <w:tcW w:w="1859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3.181</w:t>
            </w:r>
          </w:p>
        </w:tc>
        <w:tc>
          <w:tcPr>
            <w:tcW w:w="2214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0.260</w:t>
            </w:r>
          </w:p>
        </w:tc>
        <w:tc>
          <w:tcPr>
            <w:tcW w:w="1649" w:type="dxa"/>
            <w:vAlign w:val="center"/>
          </w:tcPr>
          <w:p w:rsidR="004C440B" w:rsidRPr="00FF6EA3" w:rsidRDefault="004C440B" w:rsidP="000B29F1">
            <w:pPr>
              <w:ind w:left="10" w:hangingChars="4" w:hanging="1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CT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</w:t>
            </w:r>
            <w:r w:rsidRPr="00FF6EA3">
              <w:rPr>
                <w:rFonts w:ascii="Times New Roman" w:hAnsi="Times New Roman"/>
                <w:szCs w:val="24"/>
              </w:rPr>
              <w:t>0.003</w:t>
            </w:r>
          </w:p>
        </w:tc>
      </w:tr>
      <w:tr w:rsidR="004C440B" w:rsidRPr="00FF6EA3" w:rsidTr="005C7713">
        <w:trPr>
          <w:trHeight w:val="125"/>
        </w:trPr>
        <w:tc>
          <w:tcPr>
            <w:tcW w:w="3222" w:type="dxa"/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ind w:left="213" w:hanging="213"/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>Among populations within groups</w:t>
            </w:r>
          </w:p>
        </w:tc>
        <w:tc>
          <w:tcPr>
            <w:tcW w:w="1859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10.270</w:t>
            </w:r>
          </w:p>
        </w:tc>
        <w:tc>
          <w:tcPr>
            <w:tcW w:w="2214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0.460</w:t>
            </w:r>
          </w:p>
        </w:tc>
        <w:tc>
          <w:tcPr>
            <w:tcW w:w="1649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SC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</w:t>
            </w:r>
            <w:r w:rsidRPr="00FF6EA3">
              <w:rPr>
                <w:rFonts w:ascii="Times New Roman" w:hAnsi="Times New Roman"/>
                <w:szCs w:val="24"/>
              </w:rPr>
              <w:t>0.005</w:t>
            </w:r>
          </w:p>
        </w:tc>
      </w:tr>
      <w:tr w:rsidR="004C440B" w:rsidRPr="00FF6EA3" w:rsidTr="005C7713">
        <w:trPr>
          <w:trHeight w:val="101"/>
        </w:trPr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ind w:left="213" w:hanging="21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>Within populations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890.039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6EA3">
              <w:rPr>
                <w:rFonts w:ascii="Times New Roman" w:hAnsi="Times New Roman"/>
                <w:color w:val="000000"/>
                <w:szCs w:val="24"/>
              </w:rPr>
              <w:t>99.280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ST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</w:t>
            </w:r>
            <w:r w:rsidRPr="00FF6EA3">
              <w:rPr>
                <w:rFonts w:ascii="Times New Roman" w:hAnsi="Times New Roman"/>
                <w:szCs w:val="24"/>
              </w:rPr>
              <w:t>0.007</w:t>
            </w: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ind w:left="213" w:hanging="21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6EA3">
              <w:rPr>
                <w:rFonts w:ascii="Times New Roman" w:hAnsi="Times New Roman"/>
                <w:szCs w:val="24"/>
              </w:rPr>
              <w:t>903.490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Locus-by-locus AMOVA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  <w:t>Among groups</w:t>
            </w:r>
          </w:p>
        </w:tc>
        <w:tc>
          <w:tcPr>
            <w:tcW w:w="1859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-0.001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-0.032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CT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-0.0003</w:t>
            </w: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>Among populations within groups</w:t>
            </w:r>
          </w:p>
        </w:tc>
        <w:tc>
          <w:tcPr>
            <w:tcW w:w="1859" w:type="dxa"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0.023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1.114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SC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0.011**</w:t>
            </w: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>Within populations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2.006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98.918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Φ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  <w:vertAlign w:val="subscript"/>
              </w:rPr>
              <w:t>ST</w:t>
            </w:r>
            <w:r w:rsidRPr="00FF6EA3">
              <w:rPr>
                <w:rFonts w:ascii="Times New Roman" w:eastAsia="Times New Roman" w:hAnsi="Times New Roman"/>
                <w:color w:val="000000"/>
                <w:szCs w:val="24"/>
              </w:rPr>
              <w:t xml:space="preserve"> = 0.011**</w:t>
            </w:r>
          </w:p>
        </w:tc>
      </w:tr>
      <w:tr w:rsidR="004C440B" w:rsidRPr="00FF6EA3" w:rsidTr="005C7713">
        <w:trPr>
          <w:trHeight w:val="23"/>
        </w:trPr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C04931">
            <w:pPr>
              <w:ind w:left="213" w:hanging="213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2.028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440B" w:rsidRPr="00FF6EA3" w:rsidRDefault="004C440B" w:rsidP="000B29F1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4C440B" w:rsidRPr="00FF6EA3" w:rsidRDefault="004C440B" w:rsidP="00C04931">
      <w:pPr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szCs w:val="24"/>
        </w:rPr>
        <w:t>*(</w:t>
      </w:r>
      <w:r w:rsidRPr="008E79C0">
        <w:rPr>
          <w:rFonts w:ascii="Times New Roman" w:hAnsi="Times New Roman"/>
          <w:i/>
          <w:szCs w:val="24"/>
        </w:rPr>
        <w:t>p</w:t>
      </w:r>
      <w:r w:rsidR="008E79C0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≤</w:t>
      </w:r>
      <w:r w:rsidR="008E79C0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0.05) and **(</w:t>
      </w:r>
      <w:r w:rsidRPr="008E79C0">
        <w:rPr>
          <w:rFonts w:ascii="Times New Roman" w:hAnsi="Times New Roman"/>
          <w:i/>
          <w:szCs w:val="24"/>
        </w:rPr>
        <w:t>p</w:t>
      </w:r>
      <w:r w:rsidR="008E79C0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≤</w:t>
      </w:r>
      <w:r w:rsidR="008E79C0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 xml:space="preserve">0.01).  </w:t>
      </w:r>
      <w:bookmarkStart w:id="0" w:name="_GoBack"/>
      <w:bookmarkEnd w:id="0"/>
    </w:p>
    <w:sectPr w:rsidR="004C440B" w:rsidRPr="00FF6EA3" w:rsidSect="00C0493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F9" w:rsidRDefault="001979F9">
      <w:r>
        <w:separator/>
      </w:r>
    </w:p>
  </w:endnote>
  <w:endnote w:type="continuationSeparator" w:id="0">
    <w:p w:rsidR="001979F9" w:rsidRDefault="0019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F9" w:rsidRDefault="001979F9">
      <w:r>
        <w:separator/>
      </w:r>
    </w:p>
  </w:footnote>
  <w:footnote w:type="continuationSeparator" w:id="0">
    <w:p w:rsidR="001979F9" w:rsidRDefault="0019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0B29F1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  <w:p w:rsidR="000B29F1" w:rsidRPr="00FA08D4" w:rsidRDefault="000B29F1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0B29F1"/>
    <w:rsid w:val="001979F9"/>
    <w:rsid w:val="00220104"/>
    <w:rsid w:val="003D43EB"/>
    <w:rsid w:val="0047798D"/>
    <w:rsid w:val="004C440B"/>
    <w:rsid w:val="00596436"/>
    <w:rsid w:val="0083722D"/>
    <w:rsid w:val="008E79C0"/>
    <w:rsid w:val="00C04878"/>
    <w:rsid w:val="00C04931"/>
    <w:rsid w:val="00FA08D4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4BFD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9</cp:revision>
  <dcterms:created xsi:type="dcterms:W3CDTF">2020-11-09T07:29:00Z</dcterms:created>
  <dcterms:modified xsi:type="dcterms:W3CDTF">2020-12-15T03:05:00Z</dcterms:modified>
</cp:coreProperties>
</file>