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CB08" w14:textId="0E116B7A" w:rsidR="009201F0" w:rsidRPr="009201F0" w:rsidRDefault="009201F0" w:rsidP="009201F0">
      <w:pPr>
        <w:pStyle w:val="a3"/>
        <w:spacing w:before="92"/>
        <w:rPr>
          <w:sz w:val="20"/>
          <w:szCs w:val="20"/>
        </w:rPr>
      </w:pPr>
      <w:r w:rsidRPr="009201F0">
        <w:rPr>
          <w:b/>
          <w:sz w:val="20"/>
          <w:szCs w:val="20"/>
        </w:rPr>
        <w:t>Table S1</w:t>
      </w:r>
      <w:r w:rsidR="001E0289">
        <w:rPr>
          <w:b/>
          <w:sz w:val="20"/>
          <w:szCs w:val="20"/>
        </w:rPr>
        <w:t>.</w:t>
      </w:r>
      <w:r w:rsidRPr="009201F0">
        <w:rPr>
          <w:b/>
          <w:sz w:val="20"/>
          <w:szCs w:val="20"/>
        </w:rPr>
        <w:t xml:space="preserve"> </w:t>
      </w:r>
      <w:r w:rsidR="001E0289">
        <w:rPr>
          <w:b/>
          <w:sz w:val="20"/>
          <w:szCs w:val="20"/>
        </w:rPr>
        <w:t xml:space="preserve"> </w:t>
      </w:r>
      <w:r w:rsidRPr="009201F0">
        <w:rPr>
          <w:sz w:val="20"/>
          <w:szCs w:val="20"/>
        </w:rPr>
        <w:t>Tadpole abundance for 28 waterbodies in areas of Atlantic Forest in southern Brazil, recorded from October 2018 to March 2019. P = Pond; S = Stream</w:t>
      </w:r>
    </w:p>
    <w:tbl>
      <w:tblPr>
        <w:tblStyle w:val="TableNormal"/>
        <w:tblW w:w="11600" w:type="dxa"/>
        <w:jc w:val="center"/>
        <w:tblLayout w:type="fixed"/>
        <w:tblLook w:val="01E0" w:firstRow="1" w:lastRow="1" w:firstColumn="1" w:lastColumn="1" w:noHBand="0" w:noVBand="0"/>
      </w:tblPr>
      <w:tblGrid>
        <w:gridCol w:w="4280"/>
        <w:gridCol w:w="522"/>
        <w:gridCol w:w="523"/>
        <w:gridCol w:w="523"/>
        <w:gridCol w:w="523"/>
        <w:gridCol w:w="523"/>
        <w:gridCol w:w="523"/>
        <w:gridCol w:w="523"/>
        <w:gridCol w:w="522"/>
        <w:gridCol w:w="523"/>
        <w:gridCol w:w="523"/>
        <w:gridCol w:w="523"/>
        <w:gridCol w:w="523"/>
        <w:gridCol w:w="523"/>
        <w:gridCol w:w="523"/>
      </w:tblGrid>
      <w:tr w:rsidR="009201F0" w:rsidRPr="009201F0" w14:paraId="7A380D43" w14:textId="77777777" w:rsidTr="009201F0">
        <w:trPr>
          <w:trHeight w:val="48"/>
          <w:jc w:val="center"/>
        </w:trPr>
        <w:tc>
          <w:tcPr>
            <w:tcW w:w="42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B1568A" w14:textId="77777777" w:rsidR="009201F0" w:rsidRPr="009201F0" w:rsidRDefault="009201F0" w:rsidP="00A176B3">
            <w:pPr>
              <w:pStyle w:val="TableParagraph"/>
              <w:spacing w:before="0"/>
              <w:ind w:left="69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Family/Species</w:t>
            </w:r>
          </w:p>
        </w:tc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51CB4A" w14:textId="77777777" w:rsidR="009201F0" w:rsidRPr="009201F0" w:rsidRDefault="009201F0" w:rsidP="009201F0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</w:t>
            </w:r>
          </w:p>
          <w:p w14:paraId="52F0C9F2" w14:textId="77777777" w:rsidR="009201F0" w:rsidRPr="009201F0" w:rsidRDefault="009201F0" w:rsidP="009201F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14:paraId="7A8030B0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P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D8BFBC" w14:textId="77777777" w:rsidR="009201F0" w:rsidRPr="009201F0" w:rsidRDefault="009201F0" w:rsidP="009201F0">
            <w:pPr>
              <w:pStyle w:val="TableParagraph"/>
              <w:spacing w:before="1"/>
              <w:ind w:left="150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  <w:p w14:paraId="70404312" w14:textId="77777777" w:rsidR="009201F0" w:rsidRPr="009201F0" w:rsidRDefault="009201F0" w:rsidP="009201F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14:paraId="6C59F715" w14:textId="77777777" w:rsidR="009201F0" w:rsidRPr="009201F0" w:rsidRDefault="009201F0" w:rsidP="009201F0">
            <w:pPr>
              <w:pStyle w:val="TableParagraph"/>
              <w:spacing w:before="0"/>
              <w:ind w:left="14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S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68D00C" w14:textId="77777777" w:rsidR="009201F0" w:rsidRPr="009201F0" w:rsidRDefault="009201F0" w:rsidP="009201F0">
            <w:pPr>
              <w:pStyle w:val="TableParagraph"/>
              <w:spacing w:before="1"/>
              <w:ind w:left="1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3</w:t>
            </w:r>
          </w:p>
          <w:p w14:paraId="1A023A19" w14:textId="77777777" w:rsidR="009201F0" w:rsidRPr="009201F0" w:rsidRDefault="009201F0" w:rsidP="009201F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14:paraId="627B8D79" w14:textId="77777777" w:rsidR="009201F0" w:rsidRPr="009201F0" w:rsidRDefault="009201F0" w:rsidP="009201F0">
            <w:pPr>
              <w:pStyle w:val="TableParagraph"/>
              <w:spacing w:before="0"/>
              <w:ind w:left="11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S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EF443B" w14:textId="77777777" w:rsidR="009201F0" w:rsidRPr="009201F0" w:rsidRDefault="009201F0" w:rsidP="009201F0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4</w:t>
            </w:r>
          </w:p>
          <w:p w14:paraId="4E196D24" w14:textId="77777777" w:rsidR="009201F0" w:rsidRPr="009201F0" w:rsidRDefault="009201F0" w:rsidP="009201F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14:paraId="407CD286" w14:textId="77777777" w:rsidR="009201F0" w:rsidRPr="009201F0" w:rsidRDefault="009201F0" w:rsidP="009201F0">
            <w:pPr>
              <w:pStyle w:val="TableParagraph"/>
              <w:spacing w:before="0"/>
              <w:ind w:righ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P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A52D5C" w14:textId="77777777" w:rsidR="009201F0" w:rsidRPr="009201F0" w:rsidRDefault="009201F0" w:rsidP="009201F0">
            <w:pPr>
              <w:pStyle w:val="TableParagraph"/>
              <w:spacing w:before="1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5</w:t>
            </w:r>
          </w:p>
          <w:p w14:paraId="4EC9CB42" w14:textId="77777777" w:rsidR="009201F0" w:rsidRPr="009201F0" w:rsidRDefault="009201F0" w:rsidP="009201F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14:paraId="2E877C98" w14:textId="77777777" w:rsidR="009201F0" w:rsidRPr="009201F0" w:rsidRDefault="009201F0" w:rsidP="009201F0">
            <w:pPr>
              <w:pStyle w:val="TableParagraph"/>
              <w:spacing w:before="0"/>
              <w:ind w:left="50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S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C38FFD" w14:textId="77777777" w:rsidR="009201F0" w:rsidRPr="009201F0" w:rsidRDefault="009201F0" w:rsidP="009201F0">
            <w:pPr>
              <w:pStyle w:val="TableParagraph"/>
              <w:spacing w:before="1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6</w:t>
            </w:r>
          </w:p>
          <w:p w14:paraId="4F779C4D" w14:textId="77777777" w:rsidR="009201F0" w:rsidRPr="009201F0" w:rsidRDefault="009201F0" w:rsidP="009201F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14:paraId="3AB40313" w14:textId="77777777" w:rsidR="009201F0" w:rsidRPr="009201F0" w:rsidRDefault="009201F0" w:rsidP="009201F0">
            <w:pPr>
              <w:pStyle w:val="TableParagraph"/>
              <w:spacing w:before="0"/>
              <w:ind w:right="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P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6E6C639" w14:textId="77777777" w:rsidR="009201F0" w:rsidRPr="009201F0" w:rsidRDefault="009201F0" w:rsidP="009201F0">
            <w:pPr>
              <w:pStyle w:val="TableParagraph"/>
              <w:spacing w:before="1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7</w:t>
            </w:r>
          </w:p>
          <w:p w14:paraId="7E4F35C5" w14:textId="77777777" w:rsidR="009201F0" w:rsidRPr="009201F0" w:rsidRDefault="009201F0" w:rsidP="009201F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14:paraId="3FCEC831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S</w:t>
            </w:r>
          </w:p>
        </w:tc>
        <w:tc>
          <w:tcPr>
            <w:tcW w:w="52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E2E2ED" w14:textId="77777777" w:rsidR="009201F0" w:rsidRPr="009201F0" w:rsidRDefault="009201F0" w:rsidP="009201F0">
            <w:pPr>
              <w:pStyle w:val="TableParagraph"/>
              <w:spacing w:before="1"/>
              <w:ind w:left="2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8</w:t>
            </w:r>
          </w:p>
          <w:p w14:paraId="6D28AA36" w14:textId="77777777" w:rsidR="009201F0" w:rsidRPr="009201F0" w:rsidRDefault="009201F0" w:rsidP="009201F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14:paraId="4C16CD3B" w14:textId="77777777" w:rsidR="009201F0" w:rsidRPr="009201F0" w:rsidRDefault="009201F0" w:rsidP="009201F0">
            <w:pPr>
              <w:pStyle w:val="TableParagraph"/>
              <w:spacing w:before="0"/>
              <w:ind w:left="2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P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CC34C4" w14:textId="77777777" w:rsidR="009201F0" w:rsidRPr="009201F0" w:rsidRDefault="009201F0" w:rsidP="009201F0">
            <w:pPr>
              <w:pStyle w:val="TableParagraph"/>
              <w:spacing w:before="1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9</w:t>
            </w:r>
          </w:p>
          <w:p w14:paraId="3210FEFF" w14:textId="77777777" w:rsidR="009201F0" w:rsidRPr="009201F0" w:rsidRDefault="009201F0" w:rsidP="009201F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14:paraId="51135487" w14:textId="77777777" w:rsidR="009201F0" w:rsidRPr="009201F0" w:rsidRDefault="009201F0" w:rsidP="009201F0">
            <w:pPr>
              <w:pStyle w:val="TableParagraph"/>
              <w:spacing w:before="0"/>
              <w:ind w:left="94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S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9E9B5A" w14:textId="77777777" w:rsidR="009201F0" w:rsidRPr="009201F0" w:rsidRDefault="009201F0" w:rsidP="009201F0">
            <w:pPr>
              <w:pStyle w:val="TableParagraph"/>
              <w:spacing w:before="1"/>
              <w:ind w:left="9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10</w:t>
            </w:r>
          </w:p>
          <w:p w14:paraId="78BAC381" w14:textId="77777777" w:rsidR="009201F0" w:rsidRPr="009201F0" w:rsidRDefault="009201F0" w:rsidP="009201F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14:paraId="2FEB16CA" w14:textId="77777777" w:rsidR="009201F0" w:rsidRPr="009201F0" w:rsidRDefault="009201F0" w:rsidP="009201F0">
            <w:pPr>
              <w:pStyle w:val="TableParagraph"/>
              <w:spacing w:before="0"/>
              <w:ind w:left="144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P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D5FEA6" w14:textId="77777777" w:rsidR="009201F0" w:rsidRPr="009201F0" w:rsidRDefault="009201F0" w:rsidP="009201F0">
            <w:pPr>
              <w:pStyle w:val="TableParagraph"/>
              <w:spacing w:before="1"/>
              <w:ind w:left="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11</w:t>
            </w:r>
          </w:p>
          <w:p w14:paraId="74971A24" w14:textId="77777777" w:rsidR="009201F0" w:rsidRPr="009201F0" w:rsidRDefault="009201F0" w:rsidP="009201F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14:paraId="63D2D03C" w14:textId="77777777" w:rsidR="009201F0" w:rsidRPr="009201F0" w:rsidRDefault="009201F0" w:rsidP="009201F0">
            <w:pPr>
              <w:pStyle w:val="TableParagraph"/>
              <w:spacing w:before="0"/>
              <w:ind w:left="120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S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8B8310" w14:textId="77777777" w:rsidR="009201F0" w:rsidRPr="009201F0" w:rsidRDefault="009201F0" w:rsidP="009201F0">
            <w:pPr>
              <w:pStyle w:val="TableParagraph"/>
              <w:spacing w:before="1"/>
              <w:ind w:left="83" w:right="9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12</w:t>
            </w:r>
          </w:p>
          <w:p w14:paraId="682FBA8D" w14:textId="77777777" w:rsidR="009201F0" w:rsidRPr="009201F0" w:rsidRDefault="009201F0" w:rsidP="009201F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14:paraId="0A14A6D7" w14:textId="77777777" w:rsidR="009201F0" w:rsidRPr="009201F0" w:rsidRDefault="009201F0" w:rsidP="009201F0">
            <w:pPr>
              <w:pStyle w:val="TableParagraph"/>
              <w:spacing w:before="0"/>
              <w:ind w:right="1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P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5143FF" w14:textId="77777777" w:rsidR="009201F0" w:rsidRPr="009201F0" w:rsidRDefault="009201F0" w:rsidP="009201F0">
            <w:pPr>
              <w:pStyle w:val="TableParagraph"/>
              <w:spacing w:before="1"/>
              <w:ind w:left="12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13</w:t>
            </w:r>
          </w:p>
          <w:p w14:paraId="29AA68D3" w14:textId="77777777" w:rsidR="009201F0" w:rsidRPr="009201F0" w:rsidRDefault="009201F0" w:rsidP="009201F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14:paraId="098442AB" w14:textId="77777777" w:rsidR="009201F0" w:rsidRPr="009201F0" w:rsidRDefault="009201F0" w:rsidP="009201F0">
            <w:pPr>
              <w:pStyle w:val="TableParagraph"/>
              <w:spacing w:before="0"/>
              <w:ind w:left="17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S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FE4FB2" w14:textId="77777777" w:rsidR="009201F0" w:rsidRPr="009201F0" w:rsidRDefault="009201F0" w:rsidP="009201F0">
            <w:pPr>
              <w:pStyle w:val="TableParagraph"/>
              <w:spacing w:before="1"/>
              <w:ind w:left="78" w:righ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14</w:t>
            </w:r>
          </w:p>
          <w:p w14:paraId="044434A3" w14:textId="77777777" w:rsidR="009201F0" w:rsidRPr="009201F0" w:rsidRDefault="009201F0" w:rsidP="009201F0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14:paraId="47A403F1" w14:textId="77777777" w:rsidR="009201F0" w:rsidRPr="009201F0" w:rsidRDefault="009201F0" w:rsidP="009201F0">
            <w:pPr>
              <w:pStyle w:val="TableParagraph"/>
              <w:spacing w:before="0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P</w:t>
            </w:r>
          </w:p>
        </w:tc>
      </w:tr>
      <w:tr w:rsidR="009201F0" w:rsidRPr="009201F0" w14:paraId="0166E260" w14:textId="77777777" w:rsidTr="009201F0">
        <w:trPr>
          <w:trHeight w:val="48"/>
          <w:jc w:val="center"/>
        </w:trPr>
        <w:tc>
          <w:tcPr>
            <w:tcW w:w="4280" w:type="dxa"/>
            <w:tcBorders>
              <w:top w:val="single" w:sz="4" w:space="0" w:color="000000"/>
            </w:tcBorders>
            <w:vAlign w:val="center"/>
          </w:tcPr>
          <w:p w14:paraId="5361C5F0" w14:textId="77777777" w:rsidR="009201F0" w:rsidRPr="009201F0" w:rsidRDefault="009201F0" w:rsidP="00A176B3">
            <w:pPr>
              <w:pStyle w:val="TableParagraph"/>
              <w:spacing w:before="1"/>
              <w:ind w:left="69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BUFONIDAE</w:t>
            </w:r>
          </w:p>
        </w:tc>
        <w:tc>
          <w:tcPr>
            <w:tcW w:w="522" w:type="dxa"/>
            <w:tcBorders>
              <w:top w:val="single" w:sz="4" w:space="0" w:color="000000"/>
            </w:tcBorders>
            <w:vAlign w:val="center"/>
          </w:tcPr>
          <w:p w14:paraId="68F3791A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000000"/>
            </w:tcBorders>
            <w:vAlign w:val="center"/>
          </w:tcPr>
          <w:p w14:paraId="5F79D061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000000"/>
            </w:tcBorders>
            <w:vAlign w:val="center"/>
          </w:tcPr>
          <w:p w14:paraId="5F3C15B1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000000"/>
            </w:tcBorders>
            <w:vAlign w:val="center"/>
          </w:tcPr>
          <w:p w14:paraId="1F191C31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000000"/>
            </w:tcBorders>
            <w:vAlign w:val="center"/>
          </w:tcPr>
          <w:p w14:paraId="215B4511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000000"/>
            </w:tcBorders>
            <w:vAlign w:val="center"/>
          </w:tcPr>
          <w:p w14:paraId="457558AB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000000"/>
            </w:tcBorders>
            <w:vAlign w:val="center"/>
          </w:tcPr>
          <w:p w14:paraId="41D77A81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000000"/>
            </w:tcBorders>
            <w:vAlign w:val="center"/>
          </w:tcPr>
          <w:p w14:paraId="02836D4D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000000"/>
            </w:tcBorders>
            <w:vAlign w:val="center"/>
          </w:tcPr>
          <w:p w14:paraId="0704CC90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000000"/>
            </w:tcBorders>
            <w:vAlign w:val="center"/>
          </w:tcPr>
          <w:p w14:paraId="5E285C85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000000"/>
            </w:tcBorders>
            <w:vAlign w:val="center"/>
          </w:tcPr>
          <w:p w14:paraId="4D725198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000000"/>
            </w:tcBorders>
            <w:vAlign w:val="center"/>
          </w:tcPr>
          <w:p w14:paraId="35B1055E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000000"/>
            </w:tcBorders>
            <w:vAlign w:val="center"/>
          </w:tcPr>
          <w:p w14:paraId="6327B61F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000000"/>
            </w:tcBorders>
            <w:vAlign w:val="center"/>
          </w:tcPr>
          <w:p w14:paraId="0582AE57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9201F0" w:rsidRPr="009201F0" w14:paraId="40D2ED18" w14:textId="77777777" w:rsidTr="009201F0">
        <w:trPr>
          <w:trHeight w:val="55"/>
          <w:jc w:val="center"/>
        </w:trPr>
        <w:tc>
          <w:tcPr>
            <w:tcW w:w="4280" w:type="dxa"/>
            <w:vAlign w:val="center"/>
          </w:tcPr>
          <w:p w14:paraId="63073B23" w14:textId="77777777" w:rsidR="009201F0" w:rsidRPr="009201F0" w:rsidRDefault="009201F0" w:rsidP="00A176B3">
            <w:pPr>
              <w:pStyle w:val="TableParagraph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Rhinella henseli </w:t>
            </w:r>
            <w:r w:rsidRPr="009201F0">
              <w:rPr>
                <w:sz w:val="16"/>
                <w:szCs w:val="16"/>
              </w:rPr>
              <w:t>(Lutz, 1934)</w:t>
            </w:r>
          </w:p>
        </w:tc>
        <w:tc>
          <w:tcPr>
            <w:tcW w:w="522" w:type="dxa"/>
            <w:vAlign w:val="center"/>
          </w:tcPr>
          <w:p w14:paraId="2774ABBF" w14:textId="77777777" w:rsidR="009201F0" w:rsidRPr="009201F0" w:rsidRDefault="009201F0" w:rsidP="009201F0">
            <w:pPr>
              <w:pStyle w:val="TableParagraph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1ED9142" w14:textId="77777777" w:rsidR="009201F0" w:rsidRPr="009201F0" w:rsidRDefault="009201F0" w:rsidP="009201F0">
            <w:pPr>
              <w:pStyle w:val="TableParagraph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1EA66C5" w14:textId="77777777" w:rsidR="009201F0" w:rsidRPr="009201F0" w:rsidRDefault="009201F0" w:rsidP="009201F0">
            <w:pPr>
              <w:pStyle w:val="TableParagraph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8756C95" w14:textId="77777777" w:rsidR="009201F0" w:rsidRPr="009201F0" w:rsidRDefault="009201F0" w:rsidP="009201F0">
            <w:pPr>
              <w:pStyle w:val="TableParagraph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BD361E0" w14:textId="77777777" w:rsidR="009201F0" w:rsidRPr="009201F0" w:rsidRDefault="009201F0" w:rsidP="009201F0">
            <w:pPr>
              <w:pStyle w:val="TableParagraph"/>
              <w:ind w:left="85" w:right="33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119</w:t>
            </w:r>
          </w:p>
        </w:tc>
        <w:tc>
          <w:tcPr>
            <w:tcW w:w="523" w:type="dxa"/>
            <w:vAlign w:val="center"/>
          </w:tcPr>
          <w:p w14:paraId="375EAEBC" w14:textId="77777777" w:rsidR="009201F0" w:rsidRPr="009201F0" w:rsidRDefault="009201F0" w:rsidP="009201F0">
            <w:pPr>
              <w:pStyle w:val="TableParagraph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6622C67" w14:textId="77777777" w:rsidR="009201F0" w:rsidRPr="009201F0" w:rsidRDefault="009201F0" w:rsidP="009201F0">
            <w:pPr>
              <w:pStyle w:val="TableParagraph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3F4E378C" w14:textId="77777777" w:rsidR="009201F0" w:rsidRPr="009201F0" w:rsidRDefault="009201F0" w:rsidP="009201F0">
            <w:pPr>
              <w:pStyle w:val="TableParagraph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6B5BE51" w14:textId="77777777" w:rsidR="009201F0" w:rsidRPr="009201F0" w:rsidRDefault="009201F0" w:rsidP="009201F0">
            <w:pPr>
              <w:pStyle w:val="TableParagraph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552F5B3" w14:textId="77777777" w:rsidR="009201F0" w:rsidRPr="009201F0" w:rsidRDefault="009201F0" w:rsidP="009201F0">
            <w:pPr>
              <w:pStyle w:val="TableParagraph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AA8D0C9" w14:textId="77777777" w:rsidR="009201F0" w:rsidRPr="009201F0" w:rsidRDefault="009201F0" w:rsidP="009201F0">
            <w:pPr>
              <w:pStyle w:val="TableParagraph"/>
              <w:ind w:left="52" w:right="70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12</w:t>
            </w:r>
          </w:p>
        </w:tc>
        <w:tc>
          <w:tcPr>
            <w:tcW w:w="523" w:type="dxa"/>
            <w:vAlign w:val="center"/>
          </w:tcPr>
          <w:p w14:paraId="095E7322" w14:textId="77777777" w:rsidR="009201F0" w:rsidRPr="009201F0" w:rsidRDefault="009201F0" w:rsidP="009201F0">
            <w:pPr>
              <w:pStyle w:val="TableParagraph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773971A" w14:textId="77777777" w:rsidR="009201F0" w:rsidRPr="009201F0" w:rsidRDefault="009201F0" w:rsidP="009201F0">
            <w:pPr>
              <w:pStyle w:val="TableParagraph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8787950" w14:textId="77777777" w:rsidR="009201F0" w:rsidRPr="009201F0" w:rsidRDefault="009201F0" w:rsidP="009201F0">
            <w:pPr>
              <w:pStyle w:val="TableParagraph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6C8834BE" w14:textId="77777777" w:rsidTr="009201F0">
        <w:trPr>
          <w:trHeight w:val="293"/>
          <w:jc w:val="center"/>
        </w:trPr>
        <w:tc>
          <w:tcPr>
            <w:tcW w:w="4280" w:type="dxa"/>
            <w:vAlign w:val="center"/>
          </w:tcPr>
          <w:p w14:paraId="76DE9572" w14:textId="77777777" w:rsidR="009201F0" w:rsidRPr="009201F0" w:rsidRDefault="009201F0" w:rsidP="00A176B3">
            <w:pPr>
              <w:pStyle w:val="TableParagraph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Rhinella icterica </w:t>
            </w:r>
            <w:r w:rsidRPr="009201F0">
              <w:rPr>
                <w:sz w:val="16"/>
                <w:szCs w:val="16"/>
              </w:rPr>
              <w:t>(Spix, 1824)</w:t>
            </w:r>
          </w:p>
        </w:tc>
        <w:tc>
          <w:tcPr>
            <w:tcW w:w="522" w:type="dxa"/>
            <w:vAlign w:val="center"/>
          </w:tcPr>
          <w:p w14:paraId="54182D8D" w14:textId="77777777" w:rsidR="009201F0" w:rsidRPr="009201F0" w:rsidRDefault="009201F0" w:rsidP="009201F0">
            <w:pPr>
              <w:pStyle w:val="TableParagraph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E984CDE" w14:textId="77777777" w:rsidR="009201F0" w:rsidRPr="009201F0" w:rsidRDefault="009201F0" w:rsidP="009201F0">
            <w:pPr>
              <w:pStyle w:val="TableParagraph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3C9C7E6" w14:textId="77777777" w:rsidR="009201F0" w:rsidRPr="009201F0" w:rsidRDefault="009201F0" w:rsidP="009201F0">
            <w:pPr>
              <w:pStyle w:val="TableParagraph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F06A7EF" w14:textId="77777777" w:rsidR="009201F0" w:rsidRPr="009201F0" w:rsidRDefault="009201F0" w:rsidP="009201F0">
            <w:pPr>
              <w:pStyle w:val="TableParagraph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D654C85" w14:textId="77777777" w:rsidR="009201F0" w:rsidRPr="009201F0" w:rsidRDefault="009201F0" w:rsidP="009201F0">
            <w:pPr>
              <w:pStyle w:val="TableParagraph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2357C36" w14:textId="77777777" w:rsidR="009201F0" w:rsidRPr="009201F0" w:rsidRDefault="009201F0" w:rsidP="009201F0">
            <w:pPr>
              <w:pStyle w:val="TableParagraph"/>
              <w:ind w:left="51" w:right="100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400</w:t>
            </w:r>
          </w:p>
        </w:tc>
        <w:tc>
          <w:tcPr>
            <w:tcW w:w="523" w:type="dxa"/>
            <w:vAlign w:val="center"/>
          </w:tcPr>
          <w:p w14:paraId="28EADAB1" w14:textId="77777777" w:rsidR="009201F0" w:rsidRPr="009201F0" w:rsidRDefault="009201F0" w:rsidP="009201F0">
            <w:pPr>
              <w:pStyle w:val="TableParagraph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54D47F2F" w14:textId="77777777" w:rsidR="009201F0" w:rsidRPr="009201F0" w:rsidRDefault="009201F0" w:rsidP="009201F0">
            <w:pPr>
              <w:pStyle w:val="TableParagraph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7200177" w14:textId="77777777" w:rsidR="009201F0" w:rsidRPr="009201F0" w:rsidRDefault="009201F0" w:rsidP="009201F0">
            <w:pPr>
              <w:pStyle w:val="TableParagraph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1E538CE" w14:textId="77777777" w:rsidR="009201F0" w:rsidRPr="009201F0" w:rsidRDefault="009201F0" w:rsidP="009201F0">
            <w:pPr>
              <w:pStyle w:val="TableParagraph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1C0F300" w14:textId="77777777" w:rsidR="009201F0" w:rsidRPr="009201F0" w:rsidRDefault="009201F0" w:rsidP="009201F0">
            <w:pPr>
              <w:pStyle w:val="TableParagraph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23741BC" w14:textId="77777777" w:rsidR="009201F0" w:rsidRPr="009201F0" w:rsidRDefault="009201F0" w:rsidP="009201F0">
            <w:pPr>
              <w:pStyle w:val="TableParagraph"/>
              <w:ind w:right="1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40</w:t>
            </w:r>
          </w:p>
        </w:tc>
        <w:tc>
          <w:tcPr>
            <w:tcW w:w="523" w:type="dxa"/>
            <w:vAlign w:val="center"/>
          </w:tcPr>
          <w:p w14:paraId="6CE19127" w14:textId="77777777" w:rsidR="009201F0" w:rsidRPr="009201F0" w:rsidRDefault="009201F0" w:rsidP="009201F0">
            <w:pPr>
              <w:pStyle w:val="TableParagraph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48A666D" w14:textId="77777777" w:rsidR="009201F0" w:rsidRPr="009201F0" w:rsidRDefault="009201F0" w:rsidP="009201F0">
            <w:pPr>
              <w:pStyle w:val="TableParagraph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019325C6" w14:textId="77777777" w:rsidTr="009201F0">
        <w:trPr>
          <w:trHeight w:val="55"/>
          <w:jc w:val="center"/>
        </w:trPr>
        <w:tc>
          <w:tcPr>
            <w:tcW w:w="4280" w:type="dxa"/>
            <w:vAlign w:val="center"/>
          </w:tcPr>
          <w:p w14:paraId="405C525D" w14:textId="77777777" w:rsidR="009201F0" w:rsidRPr="009201F0" w:rsidRDefault="009201F0" w:rsidP="00A176B3">
            <w:pPr>
              <w:pStyle w:val="TableParagraph"/>
              <w:spacing w:before="121"/>
              <w:ind w:left="69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HYLIDAE</w:t>
            </w:r>
          </w:p>
        </w:tc>
        <w:tc>
          <w:tcPr>
            <w:tcW w:w="522" w:type="dxa"/>
            <w:vAlign w:val="center"/>
          </w:tcPr>
          <w:p w14:paraId="30D07EA5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49975702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4DF1C41D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4EFD64F3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6A16A500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01C4F255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7B91479F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0F758711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2ACB5BBD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568B1CDA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31DEC411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4A149718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12F5422C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65F84C47" w14:textId="77777777" w:rsidR="009201F0" w:rsidRPr="009201F0" w:rsidRDefault="009201F0" w:rsidP="009201F0">
            <w:pPr>
              <w:pStyle w:val="TableParagraph"/>
              <w:spacing w:before="0"/>
              <w:jc w:val="center"/>
              <w:rPr>
                <w:sz w:val="16"/>
                <w:szCs w:val="16"/>
              </w:rPr>
            </w:pPr>
          </w:p>
        </w:tc>
      </w:tr>
      <w:tr w:rsidR="009201F0" w:rsidRPr="009201F0" w14:paraId="0A9FDBFD" w14:textId="77777777" w:rsidTr="009201F0">
        <w:trPr>
          <w:trHeight w:val="293"/>
          <w:jc w:val="center"/>
        </w:trPr>
        <w:tc>
          <w:tcPr>
            <w:tcW w:w="4280" w:type="dxa"/>
            <w:vAlign w:val="center"/>
          </w:tcPr>
          <w:p w14:paraId="051CD894" w14:textId="77777777" w:rsidR="009201F0" w:rsidRPr="009201F0" w:rsidRDefault="009201F0" w:rsidP="00A176B3">
            <w:pPr>
              <w:pStyle w:val="TableParagraph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Aplastodiscus perviridis </w:t>
            </w:r>
            <w:r w:rsidRPr="009201F0">
              <w:rPr>
                <w:sz w:val="16"/>
                <w:szCs w:val="16"/>
              </w:rPr>
              <w:t>Lutz 1950</w:t>
            </w:r>
          </w:p>
        </w:tc>
        <w:tc>
          <w:tcPr>
            <w:tcW w:w="522" w:type="dxa"/>
            <w:vAlign w:val="center"/>
          </w:tcPr>
          <w:p w14:paraId="3EAD495C" w14:textId="77777777" w:rsidR="009201F0" w:rsidRPr="009201F0" w:rsidRDefault="009201F0" w:rsidP="009201F0">
            <w:pPr>
              <w:pStyle w:val="TableParagraph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8E4181D" w14:textId="77777777" w:rsidR="009201F0" w:rsidRPr="009201F0" w:rsidRDefault="009201F0" w:rsidP="009201F0">
            <w:pPr>
              <w:pStyle w:val="TableParagraph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17DC1EB" w14:textId="77777777" w:rsidR="009201F0" w:rsidRPr="009201F0" w:rsidRDefault="009201F0" w:rsidP="009201F0">
            <w:pPr>
              <w:pStyle w:val="TableParagraph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084FC62" w14:textId="77777777" w:rsidR="009201F0" w:rsidRPr="009201F0" w:rsidRDefault="009201F0" w:rsidP="009201F0">
            <w:pPr>
              <w:pStyle w:val="TableParagraph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8D3154B" w14:textId="77777777" w:rsidR="009201F0" w:rsidRPr="009201F0" w:rsidRDefault="009201F0" w:rsidP="009201F0">
            <w:pPr>
              <w:pStyle w:val="TableParagraph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4E4AD71" w14:textId="77777777" w:rsidR="009201F0" w:rsidRPr="009201F0" w:rsidRDefault="009201F0" w:rsidP="009201F0">
            <w:pPr>
              <w:pStyle w:val="TableParagraph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3DEC808" w14:textId="77777777" w:rsidR="009201F0" w:rsidRPr="009201F0" w:rsidRDefault="009201F0" w:rsidP="009201F0">
            <w:pPr>
              <w:pStyle w:val="TableParagraph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14AC97AD" w14:textId="77777777" w:rsidR="009201F0" w:rsidRPr="009201F0" w:rsidRDefault="009201F0" w:rsidP="009201F0">
            <w:pPr>
              <w:pStyle w:val="TableParagraph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C43873D" w14:textId="77777777" w:rsidR="009201F0" w:rsidRPr="009201F0" w:rsidRDefault="009201F0" w:rsidP="009201F0">
            <w:pPr>
              <w:pStyle w:val="TableParagraph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5A7FC44" w14:textId="77777777" w:rsidR="009201F0" w:rsidRPr="009201F0" w:rsidRDefault="009201F0" w:rsidP="009201F0">
            <w:pPr>
              <w:pStyle w:val="TableParagraph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8856CA9" w14:textId="77777777" w:rsidR="009201F0" w:rsidRPr="009201F0" w:rsidRDefault="009201F0" w:rsidP="009201F0">
            <w:pPr>
              <w:pStyle w:val="TableParagraph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1A64C76" w14:textId="77777777" w:rsidR="009201F0" w:rsidRPr="009201F0" w:rsidRDefault="009201F0" w:rsidP="009201F0">
            <w:pPr>
              <w:pStyle w:val="TableParagraph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3D02621" w14:textId="77777777" w:rsidR="009201F0" w:rsidRPr="009201F0" w:rsidRDefault="009201F0" w:rsidP="009201F0">
            <w:pPr>
              <w:pStyle w:val="TableParagraph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353A2F9" w14:textId="77777777" w:rsidR="009201F0" w:rsidRPr="009201F0" w:rsidRDefault="009201F0" w:rsidP="009201F0">
            <w:pPr>
              <w:pStyle w:val="TableParagraph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1F4DBA20" w14:textId="77777777" w:rsidTr="009201F0">
        <w:trPr>
          <w:trHeight w:val="293"/>
          <w:jc w:val="center"/>
        </w:trPr>
        <w:tc>
          <w:tcPr>
            <w:tcW w:w="4280" w:type="dxa"/>
            <w:vAlign w:val="center"/>
          </w:tcPr>
          <w:p w14:paraId="31C72EDC" w14:textId="77777777" w:rsidR="009201F0" w:rsidRPr="009201F0" w:rsidRDefault="009201F0" w:rsidP="00A176B3">
            <w:pPr>
              <w:pStyle w:val="TableParagraph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Boana </w:t>
            </w:r>
            <w:r w:rsidRPr="009201F0">
              <w:rPr>
                <w:sz w:val="16"/>
                <w:szCs w:val="16"/>
              </w:rPr>
              <w:t xml:space="preserve">cf. </w:t>
            </w:r>
            <w:r w:rsidRPr="009201F0">
              <w:rPr>
                <w:i/>
                <w:sz w:val="16"/>
                <w:szCs w:val="16"/>
              </w:rPr>
              <w:t>curupi</w:t>
            </w:r>
          </w:p>
        </w:tc>
        <w:tc>
          <w:tcPr>
            <w:tcW w:w="522" w:type="dxa"/>
            <w:vAlign w:val="center"/>
          </w:tcPr>
          <w:p w14:paraId="415D7F5F" w14:textId="77777777" w:rsidR="009201F0" w:rsidRPr="009201F0" w:rsidRDefault="009201F0" w:rsidP="009201F0">
            <w:pPr>
              <w:pStyle w:val="TableParagraph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AEC23FF" w14:textId="77777777" w:rsidR="009201F0" w:rsidRPr="009201F0" w:rsidRDefault="009201F0" w:rsidP="009201F0">
            <w:pPr>
              <w:pStyle w:val="TableParagraph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02DC83A" w14:textId="77777777" w:rsidR="009201F0" w:rsidRPr="009201F0" w:rsidRDefault="009201F0" w:rsidP="009201F0">
            <w:pPr>
              <w:pStyle w:val="TableParagraph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76723B3" w14:textId="77777777" w:rsidR="009201F0" w:rsidRPr="009201F0" w:rsidRDefault="009201F0" w:rsidP="009201F0">
            <w:pPr>
              <w:pStyle w:val="TableParagraph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AD16091" w14:textId="77777777" w:rsidR="009201F0" w:rsidRPr="009201F0" w:rsidRDefault="009201F0" w:rsidP="009201F0">
            <w:pPr>
              <w:pStyle w:val="TableParagraph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D729303" w14:textId="77777777" w:rsidR="009201F0" w:rsidRPr="009201F0" w:rsidRDefault="009201F0" w:rsidP="009201F0">
            <w:pPr>
              <w:pStyle w:val="TableParagraph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F7EA8FE" w14:textId="77777777" w:rsidR="009201F0" w:rsidRPr="009201F0" w:rsidRDefault="009201F0" w:rsidP="009201F0">
            <w:pPr>
              <w:pStyle w:val="TableParagraph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5925D603" w14:textId="77777777" w:rsidR="009201F0" w:rsidRPr="009201F0" w:rsidRDefault="009201F0" w:rsidP="009201F0">
            <w:pPr>
              <w:pStyle w:val="TableParagraph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B9024B5" w14:textId="77777777" w:rsidR="009201F0" w:rsidRPr="009201F0" w:rsidRDefault="009201F0" w:rsidP="009201F0">
            <w:pPr>
              <w:pStyle w:val="TableParagraph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3DCF1A6" w14:textId="77777777" w:rsidR="009201F0" w:rsidRPr="009201F0" w:rsidRDefault="009201F0" w:rsidP="009201F0">
            <w:pPr>
              <w:pStyle w:val="TableParagraph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E2F2221" w14:textId="77777777" w:rsidR="009201F0" w:rsidRPr="009201F0" w:rsidRDefault="009201F0" w:rsidP="009201F0">
            <w:pPr>
              <w:pStyle w:val="TableParagraph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13D2801" w14:textId="77777777" w:rsidR="009201F0" w:rsidRPr="009201F0" w:rsidRDefault="009201F0" w:rsidP="009201F0">
            <w:pPr>
              <w:pStyle w:val="TableParagraph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23463F0" w14:textId="77777777" w:rsidR="009201F0" w:rsidRPr="009201F0" w:rsidRDefault="009201F0" w:rsidP="009201F0">
            <w:pPr>
              <w:pStyle w:val="TableParagraph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EEAC328" w14:textId="77777777" w:rsidR="009201F0" w:rsidRPr="009201F0" w:rsidRDefault="009201F0" w:rsidP="009201F0">
            <w:pPr>
              <w:pStyle w:val="TableParagraph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6DF4CCC1" w14:textId="77777777" w:rsidTr="009201F0">
        <w:trPr>
          <w:trHeight w:val="293"/>
          <w:jc w:val="center"/>
        </w:trPr>
        <w:tc>
          <w:tcPr>
            <w:tcW w:w="4280" w:type="dxa"/>
            <w:vAlign w:val="center"/>
          </w:tcPr>
          <w:p w14:paraId="03EA1EAB" w14:textId="77777777" w:rsidR="009201F0" w:rsidRPr="009201F0" w:rsidRDefault="009201F0" w:rsidP="00A176B3">
            <w:pPr>
              <w:pStyle w:val="TableParagraph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Boana curupi </w:t>
            </w:r>
            <w:r w:rsidRPr="009201F0">
              <w:rPr>
                <w:sz w:val="16"/>
                <w:szCs w:val="16"/>
              </w:rPr>
              <w:t>(Garcia, Faivovichi and Haddad, 2007)</w:t>
            </w:r>
          </w:p>
        </w:tc>
        <w:tc>
          <w:tcPr>
            <w:tcW w:w="522" w:type="dxa"/>
            <w:vAlign w:val="center"/>
          </w:tcPr>
          <w:p w14:paraId="47A72CB6" w14:textId="77777777" w:rsidR="009201F0" w:rsidRPr="009201F0" w:rsidRDefault="009201F0" w:rsidP="009201F0">
            <w:pPr>
              <w:pStyle w:val="TableParagraph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36B0A7F" w14:textId="77777777" w:rsidR="009201F0" w:rsidRPr="009201F0" w:rsidRDefault="009201F0" w:rsidP="009201F0">
            <w:pPr>
              <w:pStyle w:val="TableParagraph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6C7E95CE" w14:textId="77777777" w:rsidR="009201F0" w:rsidRPr="009201F0" w:rsidRDefault="009201F0" w:rsidP="009201F0">
            <w:pPr>
              <w:pStyle w:val="TableParagraph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F4600C9" w14:textId="77777777" w:rsidR="009201F0" w:rsidRPr="009201F0" w:rsidRDefault="009201F0" w:rsidP="009201F0">
            <w:pPr>
              <w:pStyle w:val="TableParagraph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B991016" w14:textId="77777777" w:rsidR="009201F0" w:rsidRPr="009201F0" w:rsidRDefault="009201F0" w:rsidP="009201F0">
            <w:pPr>
              <w:pStyle w:val="TableParagraph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A0AF981" w14:textId="77777777" w:rsidR="009201F0" w:rsidRPr="009201F0" w:rsidRDefault="009201F0" w:rsidP="009201F0">
            <w:pPr>
              <w:pStyle w:val="TableParagraph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21297B7" w14:textId="77777777" w:rsidR="009201F0" w:rsidRPr="009201F0" w:rsidRDefault="009201F0" w:rsidP="009201F0">
            <w:pPr>
              <w:pStyle w:val="TableParagraph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3E5316C1" w14:textId="77777777" w:rsidR="009201F0" w:rsidRPr="009201F0" w:rsidRDefault="009201F0" w:rsidP="009201F0">
            <w:pPr>
              <w:pStyle w:val="TableParagraph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49CCAB3" w14:textId="77777777" w:rsidR="009201F0" w:rsidRPr="009201F0" w:rsidRDefault="009201F0" w:rsidP="009201F0">
            <w:pPr>
              <w:pStyle w:val="TableParagraph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E18EDAC" w14:textId="77777777" w:rsidR="009201F0" w:rsidRPr="009201F0" w:rsidRDefault="009201F0" w:rsidP="009201F0">
            <w:pPr>
              <w:pStyle w:val="TableParagraph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D62C59C" w14:textId="77777777" w:rsidR="009201F0" w:rsidRPr="009201F0" w:rsidRDefault="009201F0" w:rsidP="009201F0">
            <w:pPr>
              <w:pStyle w:val="TableParagraph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143E19D" w14:textId="77777777" w:rsidR="009201F0" w:rsidRPr="009201F0" w:rsidRDefault="009201F0" w:rsidP="009201F0">
            <w:pPr>
              <w:pStyle w:val="TableParagraph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4332C43" w14:textId="77777777" w:rsidR="009201F0" w:rsidRPr="009201F0" w:rsidRDefault="009201F0" w:rsidP="009201F0">
            <w:pPr>
              <w:pStyle w:val="TableParagraph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A35D338" w14:textId="77777777" w:rsidR="009201F0" w:rsidRPr="009201F0" w:rsidRDefault="009201F0" w:rsidP="009201F0">
            <w:pPr>
              <w:pStyle w:val="TableParagraph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7DF89361" w14:textId="77777777" w:rsidTr="009201F0">
        <w:trPr>
          <w:trHeight w:val="293"/>
          <w:jc w:val="center"/>
        </w:trPr>
        <w:tc>
          <w:tcPr>
            <w:tcW w:w="4280" w:type="dxa"/>
            <w:vAlign w:val="center"/>
          </w:tcPr>
          <w:p w14:paraId="635FF7E8" w14:textId="77777777" w:rsidR="009201F0" w:rsidRPr="009201F0" w:rsidRDefault="009201F0" w:rsidP="00A176B3">
            <w:pPr>
              <w:pStyle w:val="TableParagraph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Boana faber </w:t>
            </w:r>
            <w:r w:rsidRPr="009201F0">
              <w:rPr>
                <w:sz w:val="16"/>
                <w:szCs w:val="16"/>
              </w:rPr>
              <w:t>(Wied - Neuwied 1821)</w:t>
            </w:r>
          </w:p>
        </w:tc>
        <w:tc>
          <w:tcPr>
            <w:tcW w:w="522" w:type="dxa"/>
            <w:vAlign w:val="center"/>
          </w:tcPr>
          <w:p w14:paraId="73B6596B" w14:textId="77777777" w:rsidR="009201F0" w:rsidRPr="009201F0" w:rsidRDefault="009201F0" w:rsidP="009201F0">
            <w:pPr>
              <w:pStyle w:val="TableParagraph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5914B6B" w14:textId="77777777" w:rsidR="009201F0" w:rsidRPr="009201F0" w:rsidRDefault="009201F0" w:rsidP="009201F0">
            <w:pPr>
              <w:pStyle w:val="TableParagraph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20710EE" w14:textId="77777777" w:rsidR="009201F0" w:rsidRPr="009201F0" w:rsidRDefault="009201F0" w:rsidP="009201F0">
            <w:pPr>
              <w:pStyle w:val="TableParagraph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42131C3" w14:textId="77777777" w:rsidR="009201F0" w:rsidRPr="009201F0" w:rsidRDefault="009201F0" w:rsidP="009201F0">
            <w:pPr>
              <w:pStyle w:val="TableParagraph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87EBB44" w14:textId="77777777" w:rsidR="009201F0" w:rsidRPr="009201F0" w:rsidRDefault="009201F0" w:rsidP="009201F0">
            <w:pPr>
              <w:pStyle w:val="TableParagraph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0E2E6BD" w14:textId="77777777" w:rsidR="009201F0" w:rsidRPr="009201F0" w:rsidRDefault="009201F0" w:rsidP="009201F0">
            <w:pPr>
              <w:pStyle w:val="TableParagraph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BBA9BA2" w14:textId="77777777" w:rsidR="009201F0" w:rsidRPr="009201F0" w:rsidRDefault="009201F0" w:rsidP="009201F0">
            <w:pPr>
              <w:pStyle w:val="TableParagraph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60F14774" w14:textId="77777777" w:rsidR="009201F0" w:rsidRPr="009201F0" w:rsidRDefault="009201F0" w:rsidP="009201F0">
            <w:pPr>
              <w:pStyle w:val="TableParagraph"/>
              <w:ind w:left="12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11</w:t>
            </w:r>
          </w:p>
        </w:tc>
        <w:tc>
          <w:tcPr>
            <w:tcW w:w="523" w:type="dxa"/>
            <w:vAlign w:val="center"/>
          </w:tcPr>
          <w:p w14:paraId="234F1BED" w14:textId="77777777" w:rsidR="009201F0" w:rsidRPr="009201F0" w:rsidRDefault="009201F0" w:rsidP="009201F0">
            <w:pPr>
              <w:pStyle w:val="TableParagraph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vAlign w:val="center"/>
          </w:tcPr>
          <w:p w14:paraId="2CEF08BF" w14:textId="77777777" w:rsidR="009201F0" w:rsidRPr="009201F0" w:rsidRDefault="009201F0" w:rsidP="009201F0">
            <w:pPr>
              <w:pStyle w:val="TableParagraph"/>
              <w:ind w:left="9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53</w:t>
            </w:r>
          </w:p>
        </w:tc>
        <w:tc>
          <w:tcPr>
            <w:tcW w:w="523" w:type="dxa"/>
            <w:vAlign w:val="center"/>
          </w:tcPr>
          <w:p w14:paraId="692F6352" w14:textId="77777777" w:rsidR="009201F0" w:rsidRPr="009201F0" w:rsidRDefault="009201F0" w:rsidP="009201F0">
            <w:pPr>
              <w:pStyle w:val="TableParagraph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vAlign w:val="center"/>
          </w:tcPr>
          <w:p w14:paraId="5A023C1F" w14:textId="77777777" w:rsidR="009201F0" w:rsidRPr="009201F0" w:rsidRDefault="009201F0" w:rsidP="009201F0">
            <w:pPr>
              <w:pStyle w:val="TableParagraph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2C94A5B" w14:textId="77777777" w:rsidR="009201F0" w:rsidRPr="009201F0" w:rsidRDefault="009201F0" w:rsidP="009201F0">
            <w:pPr>
              <w:pStyle w:val="TableParagraph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F36376A" w14:textId="77777777" w:rsidR="009201F0" w:rsidRPr="009201F0" w:rsidRDefault="009201F0" w:rsidP="009201F0">
            <w:pPr>
              <w:pStyle w:val="TableParagraph"/>
              <w:ind w:left="78" w:righ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124</w:t>
            </w:r>
          </w:p>
        </w:tc>
      </w:tr>
      <w:tr w:rsidR="009201F0" w:rsidRPr="009201F0" w14:paraId="1E2123B5" w14:textId="77777777" w:rsidTr="009201F0">
        <w:trPr>
          <w:trHeight w:val="293"/>
          <w:jc w:val="center"/>
        </w:trPr>
        <w:tc>
          <w:tcPr>
            <w:tcW w:w="4280" w:type="dxa"/>
            <w:vAlign w:val="center"/>
          </w:tcPr>
          <w:p w14:paraId="443AE115" w14:textId="77777777" w:rsidR="009201F0" w:rsidRPr="009201F0" w:rsidRDefault="009201F0" w:rsidP="00A176B3">
            <w:pPr>
              <w:pStyle w:val="TableParagraph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Boana leptolineata </w:t>
            </w:r>
            <w:r w:rsidRPr="009201F0">
              <w:rPr>
                <w:sz w:val="16"/>
                <w:szCs w:val="16"/>
              </w:rPr>
              <w:t>(Braun and Braun, 1977)</w:t>
            </w:r>
          </w:p>
        </w:tc>
        <w:tc>
          <w:tcPr>
            <w:tcW w:w="522" w:type="dxa"/>
            <w:vAlign w:val="center"/>
          </w:tcPr>
          <w:p w14:paraId="21D9AB63" w14:textId="77777777" w:rsidR="009201F0" w:rsidRPr="009201F0" w:rsidRDefault="009201F0" w:rsidP="009201F0">
            <w:pPr>
              <w:pStyle w:val="TableParagraph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690B6C1" w14:textId="77777777" w:rsidR="009201F0" w:rsidRPr="009201F0" w:rsidRDefault="009201F0" w:rsidP="009201F0">
            <w:pPr>
              <w:pStyle w:val="TableParagraph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68BFD005" w14:textId="77777777" w:rsidR="009201F0" w:rsidRPr="009201F0" w:rsidRDefault="009201F0" w:rsidP="009201F0">
            <w:pPr>
              <w:pStyle w:val="TableParagraph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19C3BB7" w14:textId="77777777" w:rsidR="009201F0" w:rsidRPr="009201F0" w:rsidRDefault="009201F0" w:rsidP="009201F0">
            <w:pPr>
              <w:pStyle w:val="TableParagraph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1ABA48A" w14:textId="77777777" w:rsidR="009201F0" w:rsidRPr="009201F0" w:rsidRDefault="009201F0" w:rsidP="009201F0">
            <w:pPr>
              <w:pStyle w:val="TableParagraph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0D3F96E" w14:textId="77777777" w:rsidR="009201F0" w:rsidRPr="009201F0" w:rsidRDefault="009201F0" w:rsidP="009201F0">
            <w:pPr>
              <w:pStyle w:val="TableParagraph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F14CCC0" w14:textId="77777777" w:rsidR="009201F0" w:rsidRPr="009201F0" w:rsidRDefault="009201F0" w:rsidP="009201F0">
            <w:pPr>
              <w:pStyle w:val="TableParagraph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6BFFBFC8" w14:textId="77777777" w:rsidR="009201F0" w:rsidRPr="009201F0" w:rsidRDefault="009201F0" w:rsidP="009201F0">
            <w:pPr>
              <w:pStyle w:val="TableParagraph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D6D5A49" w14:textId="77777777" w:rsidR="009201F0" w:rsidRPr="009201F0" w:rsidRDefault="009201F0" w:rsidP="009201F0">
            <w:pPr>
              <w:pStyle w:val="TableParagraph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72D7B75" w14:textId="77777777" w:rsidR="009201F0" w:rsidRPr="009201F0" w:rsidRDefault="009201F0" w:rsidP="009201F0">
            <w:pPr>
              <w:pStyle w:val="TableParagraph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6E628A6" w14:textId="77777777" w:rsidR="009201F0" w:rsidRPr="009201F0" w:rsidRDefault="009201F0" w:rsidP="009201F0">
            <w:pPr>
              <w:pStyle w:val="TableParagraph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66B22691" w14:textId="77777777" w:rsidR="009201F0" w:rsidRPr="009201F0" w:rsidRDefault="009201F0" w:rsidP="009201F0">
            <w:pPr>
              <w:pStyle w:val="TableParagraph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B7E86B4" w14:textId="77777777" w:rsidR="009201F0" w:rsidRPr="009201F0" w:rsidRDefault="009201F0" w:rsidP="009201F0">
            <w:pPr>
              <w:pStyle w:val="TableParagraph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002952A" w14:textId="77777777" w:rsidR="009201F0" w:rsidRPr="009201F0" w:rsidRDefault="009201F0" w:rsidP="009201F0">
            <w:pPr>
              <w:pStyle w:val="TableParagraph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51AA9143" w14:textId="77777777" w:rsidTr="009201F0">
        <w:trPr>
          <w:trHeight w:val="293"/>
          <w:jc w:val="center"/>
        </w:trPr>
        <w:tc>
          <w:tcPr>
            <w:tcW w:w="4280" w:type="dxa"/>
            <w:vAlign w:val="center"/>
          </w:tcPr>
          <w:p w14:paraId="78639A1C" w14:textId="77777777" w:rsidR="009201F0" w:rsidRPr="009201F0" w:rsidRDefault="009201F0" w:rsidP="00A176B3">
            <w:pPr>
              <w:pStyle w:val="TableParagraph"/>
              <w:spacing w:before="121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Boana prasina </w:t>
            </w:r>
            <w:r w:rsidRPr="009201F0">
              <w:rPr>
                <w:sz w:val="16"/>
                <w:szCs w:val="16"/>
              </w:rPr>
              <w:t>(Burmeister, 1856)</w:t>
            </w:r>
          </w:p>
        </w:tc>
        <w:tc>
          <w:tcPr>
            <w:tcW w:w="522" w:type="dxa"/>
            <w:vAlign w:val="center"/>
          </w:tcPr>
          <w:p w14:paraId="201C2FB1" w14:textId="77777777" w:rsidR="009201F0" w:rsidRPr="009201F0" w:rsidRDefault="009201F0" w:rsidP="009201F0">
            <w:pPr>
              <w:pStyle w:val="TableParagraph"/>
              <w:spacing w:before="121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45E552A" w14:textId="77777777" w:rsidR="009201F0" w:rsidRPr="009201F0" w:rsidRDefault="009201F0" w:rsidP="009201F0">
            <w:pPr>
              <w:pStyle w:val="TableParagraph"/>
              <w:spacing w:before="121"/>
              <w:ind w:left="74" w:right="50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67</w:t>
            </w:r>
          </w:p>
        </w:tc>
        <w:tc>
          <w:tcPr>
            <w:tcW w:w="523" w:type="dxa"/>
            <w:vAlign w:val="center"/>
          </w:tcPr>
          <w:p w14:paraId="61F6317B" w14:textId="77777777" w:rsidR="009201F0" w:rsidRPr="009201F0" w:rsidRDefault="009201F0" w:rsidP="009201F0">
            <w:pPr>
              <w:pStyle w:val="TableParagraph"/>
              <w:spacing w:before="121"/>
              <w:ind w:left="51" w:right="100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16</w:t>
            </w:r>
          </w:p>
        </w:tc>
        <w:tc>
          <w:tcPr>
            <w:tcW w:w="523" w:type="dxa"/>
            <w:vAlign w:val="center"/>
          </w:tcPr>
          <w:p w14:paraId="3CD51406" w14:textId="77777777" w:rsidR="009201F0" w:rsidRPr="009201F0" w:rsidRDefault="009201F0" w:rsidP="009201F0">
            <w:pPr>
              <w:pStyle w:val="TableParagraph"/>
              <w:spacing w:before="12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56E09F0" w14:textId="77777777" w:rsidR="009201F0" w:rsidRPr="009201F0" w:rsidRDefault="009201F0" w:rsidP="009201F0">
            <w:pPr>
              <w:pStyle w:val="TableParagraph"/>
              <w:spacing w:before="121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9801B45" w14:textId="77777777" w:rsidR="009201F0" w:rsidRPr="009201F0" w:rsidRDefault="009201F0" w:rsidP="009201F0">
            <w:pPr>
              <w:pStyle w:val="TableParagraph"/>
              <w:spacing w:before="121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2A3132A" w14:textId="77777777" w:rsidR="009201F0" w:rsidRPr="009201F0" w:rsidRDefault="009201F0" w:rsidP="009201F0">
            <w:pPr>
              <w:pStyle w:val="TableParagraph"/>
              <w:spacing w:before="121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0522F7B8" w14:textId="77777777" w:rsidR="009201F0" w:rsidRPr="009201F0" w:rsidRDefault="009201F0" w:rsidP="009201F0">
            <w:pPr>
              <w:pStyle w:val="TableParagraph"/>
              <w:spacing w:before="121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9860FEF" w14:textId="77777777" w:rsidR="009201F0" w:rsidRPr="009201F0" w:rsidRDefault="009201F0" w:rsidP="009201F0">
            <w:pPr>
              <w:pStyle w:val="TableParagraph"/>
              <w:spacing w:before="121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71DFF3F" w14:textId="77777777" w:rsidR="009201F0" w:rsidRPr="009201F0" w:rsidRDefault="009201F0" w:rsidP="009201F0">
            <w:pPr>
              <w:pStyle w:val="TableParagraph"/>
              <w:spacing w:before="121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4D5C8EF" w14:textId="77777777" w:rsidR="009201F0" w:rsidRPr="009201F0" w:rsidRDefault="009201F0" w:rsidP="009201F0">
            <w:pPr>
              <w:pStyle w:val="TableParagraph"/>
              <w:spacing w:before="121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88A69BE" w14:textId="77777777" w:rsidR="009201F0" w:rsidRPr="009201F0" w:rsidRDefault="009201F0" w:rsidP="009201F0">
            <w:pPr>
              <w:pStyle w:val="TableParagraph"/>
              <w:spacing w:before="121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1076DAD" w14:textId="77777777" w:rsidR="009201F0" w:rsidRPr="009201F0" w:rsidRDefault="009201F0" w:rsidP="009201F0">
            <w:pPr>
              <w:pStyle w:val="TableParagraph"/>
              <w:spacing w:before="121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5073C8C" w14:textId="77777777" w:rsidR="009201F0" w:rsidRPr="009201F0" w:rsidRDefault="009201F0" w:rsidP="009201F0">
            <w:pPr>
              <w:pStyle w:val="TableParagraph"/>
              <w:spacing w:before="121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4985132A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1793AAD8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Boana pulchella </w:t>
            </w:r>
            <w:r w:rsidRPr="009201F0">
              <w:rPr>
                <w:sz w:val="16"/>
                <w:szCs w:val="16"/>
              </w:rPr>
              <w:t>(Duméril and Bibron,1841)</w:t>
            </w:r>
          </w:p>
        </w:tc>
        <w:tc>
          <w:tcPr>
            <w:tcW w:w="522" w:type="dxa"/>
            <w:vAlign w:val="center"/>
          </w:tcPr>
          <w:p w14:paraId="170DE70E" w14:textId="77777777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B65BB9D" w14:textId="77777777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9</w:t>
            </w:r>
          </w:p>
        </w:tc>
        <w:tc>
          <w:tcPr>
            <w:tcW w:w="523" w:type="dxa"/>
            <w:vAlign w:val="center"/>
          </w:tcPr>
          <w:p w14:paraId="58DB1A00" w14:textId="7777777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4</w:t>
            </w:r>
          </w:p>
        </w:tc>
        <w:tc>
          <w:tcPr>
            <w:tcW w:w="523" w:type="dxa"/>
            <w:vAlign w:val="center"/>
          </w:tcPr>
          <w:p w14:paraId="68815308" w14:textId="77777777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45B3C5D" w14:textId="77777777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B27892F" w14:textId="7777777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6C6C244" w14:textId="77777777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02177DA7" w14:textId="77777777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A3C2611" w14:textId="77777777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08D2F12" w14:textId="77777777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353AEAA" w14:textId="77777777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C608387" w14:textId="77777777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DA2AEBB" w14:textId="77777777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51609DC" w14:textId="77777777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1B9870B8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4BB2E7E1" w14:textId="01E7FFF2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Dendropsophus microps </w:t>
            </w:r>
            <w:r w:rsidRPr="009201F0">
              <w:rPr>
                <w:sz w:val="16"/>
                <w:szCs w:val="16"/>
              </w:rPr>
              <w:t>(Peters, 1872)</w:t>
            </w:r>
          </w:p>
        </w:tc>
        <w:tc>
          <w:tcPr>
            <w:tcW w:w="522" w:type="dxa"/>
            <w:vAlign w:val="center"/>
          </w:tcPr>
          <w:p w14:paraId="29767C21" w14:textId="3C52A2A2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184CC37" w14:textId="4935F1C7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E9B25BC" w14:textId="3589305E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1036946" w14:textId="6B114E27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AEA8350" w14:textId="11F01D5D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12</w:t>
            </w:r>
          </w:p>
        </w:tc>
        <w:tc>
          <w:tcPr>
            <w:tcW w:w="523" w:type="dxa"/>
            <w:vAlign w:val="center"/>
          </w:tcPr>
          <w:p w14:paraId="51BC6895" w14:textId="43A3418A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404F1C6" w14:textId="69163348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0CBC0403" w14:textId="13BA3D6E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3F29AB8" w14:textId="6AD36A7E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D263E17" w14:textId="4BA95331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vAlign w:val="center"/>
          </w:tcPr>
          <w:p w14:paraId="2F28C981" w14:textId="39E95C89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4</w:t>
            </w:r>
          </w:p>
        </w:tc>
        <w:tc>
          <w:tcPr>
            <w:tcW w:w="523" w:type="dxa"/>
            <w:vAlign w:val="center"/>
          </w:tcPr>
          <w:p w14:paraId="4AC728D6" w14:textId="488FD686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57684D0" w14:textId="5125BBF4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9</w:t>
            </w:r>
          </w:p>
        </w:tc>
        <w:tc>
          <w:tcPr>
            <w:tcW w:w="523" w:type="dxa"/>
            <w:vAlign w:val="center"/>
          </w:tcPr>
          <w:p w14:paraId="3ED20F0E" w14:textId="2FA86159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170B9FB7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3F9A64D9" w14:textId="33FAE73A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Dendropsophus minutus </w:t>
            </w:r>
            <w:r w:rsidRPr="009201F0">
              <w:rPr>
                <w:sz w:val="16"/>
                <w:szCs w:val="16"/>
              </w:rPr>
              <w:t>(Peters, 1872)</w:t>
            </w:r>
          </w:p>
        </w:tc>
        <w:tc>
          <w:tcPr>
            <w:tcW w:w="522" w:type="dxa"/>
            <w:vAlign w:val="center"/>
          </w:tcPr>
          <w:p w14:paraId="211BA051" w14:textId="3B857B4E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5</w:t>
            </w:r>
          </w:p>
        </w:tc>
        <w:tc>
          <w:tcPr>
            <w:tcW w:w="523" w:type="dxa"/>
            <w:vAlign w:val="center"/>
          </w:tcPr>
          <w:p w14:paraId="3BE201D7" w14:textId="0AD83402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686D7AB5" w14:textId="234FEDF2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B095748" w14:textId="4C681FC0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06643B7" w14:textId="5196E37D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E40A62A" w14:textId="24A20AFA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1335534" w14:textId="778BE71E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29586B5B" w14:textId="4D2E62FB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21</w:t>
            </w:r>
          </w:p>
        </w:tc>
        <w:tc>
          <w:tcPr>
            <w:tcW w:w="523" w:type="dxa"/>
            <w:vAlign w:val="center"/>
          </w:tcPr>
          <w:p w14:paraId="401B5621" w14:textId="07982568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3C40DAF" w14:textId="72DFC1AC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34DE511" w14:textId="0D15DAD9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E5985A2" w14:textId="1A7977F3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5</w:t>
            </w:r>
          </w:p>
        </w:tc>
        <w:tc>
          <w:tcPr>
            <w:tcW w:w="523" w:type="dxa"/>
            <w:vAlign w:val="center"/>
          </w:tcPr>
          <w:p w14:paraId="6B686420" w14:textId="40FB52D6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14</w:t>
            </w:r>
          </w:p>
        </w:tc>
        <w:tc>
          <w:tcPr>
            <w:tcW w:w="523" w:type="dxa"/>
            <w:vAlign w:val="center"/>
          </w:tcPr>
          <w:p w14:paraId="1ED61C62" w14:textId="04A5A001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18</w:t>
            </w:r>
          </w:p>
        </w:tc>
      </w:tr>
      <w:tr w:rsidR="009201F0" w:rsidRPr="009201F0" w14:paraId="70D0D934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2D0262D0" w14:textId="1729924F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Scinax fuscovarius </w:t>
            </w:r>
            <w:r w:rsidRPr="009201F0">
              <w:rPr>
                <w:sz w:val="16"/>
                <w:szCs w:val="16"/>
              </w:rPr>
              <w:t>(Lutz, 1925)</w:t>
            </w:r>
          </w:p>
        </w:tc>
        <w:tc>
          <w:tcPr>
            <w:tcW w:w="522" w:type="dxa"/>
            <w:vAlign w:val="center"/>
          </w:tcPr>
          <w:p w14:paraId="4F95A253" w14:textId="30DEA243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A811F0C" w14:textId="6803BBB4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690E17C" w14:textId="7244E0A6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F270884" w14:textId="576B2E99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3</w:t>
            </w:r>
          </w:p>
        </w:tc>
        <w:tc>
          <w:tcPr>
            <w:tcW w:w="523" w:type="dxa"/>
            <w:vAlign w:val="center"/>
          </w:tcPr>
          <w:p w14:paraId="177EB22E" w14:textId="45E78BCF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2865CDC" w14:textId="5EEB5113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7A54F12" w14:textId="04922DAF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0BD735CA" w14:textId="76EF35A3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28</w:t>
            </w:r>
          </w:p>
        </w:tc>
        <w:tc>
          <w:tcPr>
            <w:tcW w:w="523" w:type="dxa"/>
            <w:vAlign w:val="center"/>
          </w:tcPr>
          <w:p w14:paraId="5A374E76" w14:textId="51E9AEB7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6C9FB08" w14:textId="0CE0901B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DB0268A" w14:textId="1E050552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9C364A8" w14:textId="41A9E664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67F969C7" w14:textId="2DF86EBC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9</w:t>
            </w:r>
          </w:p>
        </w:tc>
        <w:tc>
          <w:tcPr>
            <w:tcW w:w="523" w:type="dxa"/>
            <w:vAlign w:val="center"/>
          </w:tcPr>
          <w:p w14:paraId="665BF4F2" w14:textId="2EBCE50F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12493259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2FA7E4A9" w14:textId="1D1D3AA1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Scinax granulatus </w:t>
            </w:r>
            <w:r w:rsidRPr="009201F0">
              <w:rPr>
                <w:sz w:val="16"/>
                <w:szCs w:val="16"/>
              </w:rPr>
              <w:t>(Peters, 1871)</w:t>
            </w:r>
          </w:p>
        </w:tc>
        <w:tc>
          <w:tcPr>
            <w:tcW w:w="522" w:type="dxa"/>
            <w:vAlign w:val="center"/>
          </w:tcPr>
          <w:p w14:paraId="56FBE236" w14:textId="055EF21B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8222203" w14:textId="267AB174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07F923F" w14:textId="4BF67918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3</w:t>
            </w:r>
          </w:p>
        </w:tc>
        <w:tc>
          <w:tcPr>
            <w:tcW w:w="523" w:type="dxa"/>
            <w:vAlign w:val="center"/>
          </w:tcPr>
          <w:p w14:paraId="691A6DD3" w14:textId="49907246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5F42A12" w14:textId="457CB821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2FEB606" w14:textId="5CB09584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099FAF1" w14:textId="7D64C663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1E3CC5A5" w14:textId="1E1BB136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3</w:t>
            </w:r>
          </w:p>
        </w:tc>
        <w:tc>
          <w:tcPr>
            <w:tcW w:w="523" w:type="dxa"/>
            <w:vAlign w:val="center"/>
          </w:tcPr>
          <w:p w14:paraId="1C771978" w14:textId="276A382A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018D1DC" w14:textId="30F96B0A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337A06A" w14:textId="6B8C38EB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811E4E4" w14:textId="7D708AD9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5</w:t>
            </w:r>
          </w:p>
        </w:tc>
        <w:tc>
          <w:tcPr>
            <w:tcW w:w="523" w:type="dxa"/>
            <w:vAlign w:val="center"/>
          </w:tcPr>
          <w:p w14:paraId="2186C556" w14:textId="618BB438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9</w:t>
            </w:r>
          </w:p>
        </w:tc>
        <w:tc>
          <w:tcPr>
            <w:tcW w:w="523" w:type="dxa"/>
            <w:vAlign w:val="center"/>
          </w:tcPr>
          <w:p w14:paraId="4A4D4B29" w14:textId="478DBF41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6B679859" w14:textId="77777777" w:rsidTr="009201F0">
        <w:trPr>
          <w:trHeight w:val="55"/>
          <w:jc w:val="center"/>
        </w:trPr>
        <w:tc>
          <w:tcPr>
            <w:tcW w:w="4280" w:type="dxa"/>
            <w:vAlign w:val="center"/>
          </w:tcPr>
          <w:p w14:paraId="418A656C" w14:textId="004C7224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Scinax perereca </w:t>
            </w:r>
            <w:r w:rsidRPr="009201F0">
              <w:rPr>
                <w:sz w:val="16"/>
                <w:szCs w:val="16"/>
              </w:rPr>
              <w:t>Pombal, Haddad and Kasahara, 1995</w:t>
            </w:r>
          </w:p>
        </w:tc>
        <w:tc>
          <w:tcPr>
            <w:tcW w:w="522" w:type="dxa"/>
            <w:vAlign w:val="center"/>
          </w:tcPr>
          <w:p w14:paraId="7561B74C" w14:textId="0FC38076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0C1E15C" w14:textId="5A23D6E1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68EF5EE9" w14:textId="2BF75DCC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218FE57" w14:textId="4BD621EB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8</w:t>
            </w:r>
          </w:p>
        </w:tc>
        <w:tc>
          <w:tcPr>
            <w:tcW w:w="523" w:type="dxa"/>
            <w:vAlign w:val="center"/>
          </w:tcPr>
          <w:p w14:paraId="53E22672" w14:textId="70E000CC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5E9D143" w14:textId="5C8B7670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60DB5C2" w14:textId="6D4B88EB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270292B8" w14:textId="05D07E3C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vAlign w:val="center"/>
          </w:tcPr>
          <w:p w14:paraId="28C35C03" w14:textId="2A8775C7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69AD9749" w14:textId="29BE0CB1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391AE33" w14:textId="7AF99B05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3" w:type="dxa"/>
            <w:vAlign w:val="center"/>
          </w:tcPr>
          <w:p w14:paraId="46D4BCD5" w14:textId="54BCFBE9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6A5D1D34" w14:textId="71190577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1364E54" w14:textId="67F38EAE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4E3D03D4" w14:textId="77777777" w:rsidTr="009201F0">
        <w:trPr>
          <w:trHeight w:val="55"/>
          <w:jc w:val="center"/>
        </w:trPr>
        <w:tc>
          <w:tcPr>
            <w:tcW w:w="4280" w:type="dxa"/>
            <w:vAlign w:val="center"/>
          </w:tcPr>
          <w:p w14:paraId="62611FB0" w14:textId="15C8A91F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HYLODIDAE</w:t>
            </w:r>
          </w:p>
        </w:tc>
        <w:tc>
          <w:tcPr>
            <w:tcW w:w="522" w:type="dxa"/>
            <w:vAlign w:val="center"/>
          </w:tcPr>
          <w:p w14:paraId="43099F18" w14:textId="77777777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632934BB" w14:textId="77777777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3ED8E20B" w14:textId="7777777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2164A05B" w14:textId="77777777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2C688D2A" w14:textId="77777777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41FC5063" w14:textId="7777777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07A4AE6D" w14:textId="77777777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53C43183" w14:textId="77777777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28AC44FC" w14:textId="77777777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73DF3B94" w14:textId="77777777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55FD9A45" w14:textId="77777777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7D142C7E" w14:textId="77777777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09FBDF67" w14:textId="77777777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1EB62F30" w14:textId="77777777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</w:p>
        </w:tc>
      </w:tr>
      <w:tr w:rsidR="009201F0" w:rsidRPr="009201F0" w14:paraId="4AFA7AC5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34EF3AEF" w14:textId="0644B84D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Crossodactylus schmidti </w:t>
            </w:r>
            <w:r w:rsidRPr="009201F0">
              <w:rPr>
                <w:sz w:val="16"/>
                <w:szCs w:val="16"/>
              </w:rPr>
              <w:t>Gallardo, 1961</w:t>
            </w:r>
          </w:p>
        </w:tc>
        <w:tc>
          <w:tcPr>
            <w:tcW w:w="522" w:type="dxa"/>
            <w:vAlign w:val="center"/>
          </w:tcPr>
          <w:p w14:paraId="58B4B58B" w14:textId="155F288F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7A583B8" w14:textId="7EA3AD78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3BAE4BE" w14:textId="6842C549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3E5F7A9" w14:textId="6497628D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85ACF6F" w14:textId="1EAC9DAE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ED4A247" w14:textId="5F29E99C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E62462C" w14:textId="65F3F7DC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124</w:t>
            </w:r>
          </w:p>
        </w:tc>
        <w:tc>
          <w:tcPr>
            <w:tcW w:w="522" w:type="dxa"/>
            <w:vAlign w:val="center"/>
          </w:tcPr>
          <w:p w14:paraId="1B2AF1A9" w14:textId="5B78AC3B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985949E" w14:textId="3F743032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55</w:t>
            </w:r>
          </w:p>
        </w:tc>
        <w:tc>
          <w:tcPr>
            <w:tcW w:w="523" w:type="dxa"/>
            <w:vAlign w:val="center"/>
          </w:tcPr>
          <w:p w14:paraId="74A36263" w14:textId="6769C30E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B026CDF" w14:textId="5F6CE892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6717790E" w14:textId="702305DF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A8C0A52" w14:textId="0AA53E3E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974A569" w14:textId="00517851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6767CD96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2BAD4A04" w14:textId="1446D20E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LEPTODACTYLIDAE</w:t>
            </w:r>
          </w:p>
        </w:tc>
        <w:tc>
          <w:tcPr>
            <w:tcW w:w="522" w:type="dxa"/>
            <w:vAlign w:val="center"/>
          </w:tcPr>
          <w:p w14:paraId="31FD3DEA" w14:textId="77777777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5B3D1844" w14:textId="77777777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51D8D5DF" w14:textId="7777777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0691BECE" w14:textId="77777777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2051A2CE" w14:textId="77777777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76DF74A0" w14:textId="7777777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758A1C60" w14:textId="77777777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4E6F91A0" w14:textId="77777777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29327F9E" w14:textId="77777777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115697BC" w14:textId="77777777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4207B7C7" w14:textId="77777777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3D2214C6" w14:textId="77777777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5F83D4B5" w14:textId="77777777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5F84095B" w14:textId="77777777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</w:p>
        </w:tc>
      </w:tr>
      <w:tr w:rsidR="009201F0" w:rsidRPr="009201F0" w14:paraId="248EFA06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4BEB0677" w14:textId="1C1A710E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Leptodactylus latrans </w:t>
            </w:r>
            <w:r w:rsidRPr="009201F0">
              <w:rPr>
                <w:sz w:val="16"/>
                <w:szCs w:val="16"/>
              </w:rPr>
              <w:t>(Steffen, 1815)</w:t>
            </w:r>
          </w:p>
        </w:tc>
        <w:tc>
          <w:tcPr>
            <w:tcW w:w="522" w:type="dxa"/>
            <w:vAlign w:val="center"/>
          </w:tcPr>
          <w:p w14:paraId="1263E71D" w14:textId="3D6FD464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DA5FBE2" w14:textId="0633E3E9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3BCD75C" w14:textId="0FBB247C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E9E981E" w14:textId="19735D6D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53EC3D7" w14:textId="79D3D0CC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3EBDC34" w14:textId="4DFE16C6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A6BB392" w14:textId="27BC7CBA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50D4CB78" w14:textId="0509BA66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E8E95DC" w14:textId="614091D3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F17D58B" w14:textId="05274364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19</w:t>
            </w:r>
          </w:p>
        </w:tc>
        <w:tc>
          <w:tcPr>
            <w:tcW w:w="523" w:type="dxa"/>
            <w:vAlign w:val="center"/>
          </w:tcPr>
          <w:p w14:paraId="2067E6F3" w14:textId="4E5110D8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D13CD9F" w14:textId="17000D2E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BC42255" w14:textId="780667F6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E65DAFC" w14:textId="28CF48CC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5432C4EE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207C13F5" w14:textId="3AB9CABC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Physalaemus cuvieri </w:t>
            </w:r>
            <w:r w:rsidRPr="009201F0">
              <w:rPr>
                <w:sz w:val="16"/>
                <w:szCs w:val="16"/>
              </w:rPr>
              <w:t>Fitzinger, 1826</w:t>
            </w:r>
          </w:p>
        </w:tc>
        <w:tc>
          <w:tcPr>
            <w:tcW w:w="522" w:type="dxa"/>
            <w:vAlign w:val="center"/>
          </w:tcPr>
          <w:p w14:paraId="53166BEE" w14:textId="04A353D6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6</w:t>
            </w:r>
          </w:p>
        </w:tc>
        <w:tc>
          <w:tcPr>
            <w:tcW w:w="523" w:type="dxa"/>
            <w:vAlign w:val="center"/>
          </w:tcPr>
          <w:p w14:paraId="1E375FB5" w14:textId="08D3DB70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D5F58DA" w14:textId="42960EFC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DE08294" w14:textId="11C9B556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vAlign w:val="center"/>
          </w:tcPr>
          <w:p w14:paraId="08FE4A60" w14:textId="023E6B47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39</w:t>
            </w:r>
          </w:p>
        </w:tc>
        <w:tc>
          <w:tcPr>
            <w:tcW w:w="523" w:type="dxa"/>
            <w:vAlign w:val="center"/>
          </w:tcPr>
          <w:p w14:paraId="1E77F9DA" w14:textId="2FA63DC3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BB8E3C7" w14:textId="179C39D0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7F074359" w14:textId="5F628E1E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4AFA97D" w14:textId="62F2FF85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205F97F" w14:textId="1F417D5E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6</w:t>
            </w:r>
          </w:p>
        </w:tc>
        <w:tc>
          <w:tcPr>
            <w:tcW w:w="523" w:type="dxa"/>
            <w:vAlign w:val="center"/>
          </w:tcPr>
          <w:p w14:paraId="6A417C36" w14:textId="2E732FC7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6D472637" w14:textId="13FCBAB7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110</w:t>
            </w:r>
          </w:p>
        </w:tc>
        <w:tc>
          <w:tcPr>
            <w:tcW w:w="523" w:type="dxa"/>
            <w:vAlign w:val="center"/>
          </w:tcPr>
          <w:p w14:paraId="5D91FCD2" w14:textId="6193B4A7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53</w:t>
            </w:r>
          </w:p>
        </w:tc>
        <w:tc>
          <w:tcPr>
            <w:tcW w:w="523" w:type="dxa"/>
            <w:vAlign w:val="center"/>
          </w:tcPr>
          <w:p w14:paraId="449CF368" w14:textId="7A865104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484E6947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48773F8D" w14:textId="0329B6CB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Physalaemus </w:t>
            </w:r>
            <w:r w:rsidRPr="009201F0">
              <w:rPr>
                <w:sz w:val="16"/>
                <w:szCs w:val="16"/>
              </w:rPr>
              <w:t xml:space="preserve">cf. </w:t>
            </w:r>
            <w:r w:rsidRPr="009201F0">
              <w:rPr>
                <w:i/>
                <w:sz w:val="16"/>
                <w:szCs w:val="16"/>
              </w:rPr>
              <w:t>carrizorum</w:t>
            </w:r>
          </w:p>
        </w:tc>
        <w:tc>
          <w:tcPr>
            <w:tcW w:w="522" w:type="dxa"/>
            <w:vAlign w:val="center"/>
          </w:tcPr>
          <w:p w14:paraId="21CDE9E7" w14:textId="72562FBB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393090C" w14:textId="6F721CA8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6ACF1229" w14:textId="07C25664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4F89207" w14:textId="4578E975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6F06D601" w14:textId="4AA11102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44CDECB" w14:textId="20165BF6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40C0A75" w14:textId="14D2A4DE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1CF9F5F6" w14:textId="700B8A79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C5D8E79" w14:textId="05CC3C25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6C2F82F5" w14:textId="072C1868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5BFEA63" w14:textId="41B113C4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E8FBBB1" w14:textId="415012B5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3" w:type="dxa"/>
            <w:vAlign w:val="center"/>
          </w:tcPr>
          <w:p w14:paraId="4B206C83" w14:textId="37EA6EB0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11</w:t>
            </w:r>
          </w:p>
        </w:tc>
        <w:tc>
          <w:tcPr>
            <w:tcW w:w="523" w:type="dxa"/>
            <w:vAlign w:val="center"/>
          </w:tcPr>
          <w:p w14:paraId="35EFB70E" w14:textId="37A533F9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28BEA90F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21302D6E" w14:textId="356868B6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MICROHYLIDAE</w:t>
            </w:r>
          </w:p>
        </w:tc>
        <w:tc>
          <w:tcPr>
            <w:tcW w:w="522" w:type="dxa"/>
            <w:vAlign w:val="center"/>
          </w:tcPr>
          <w:p w14:paraId="504B94A6" w14:textId="77777777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7E928D47" w14:textId="77777777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5742C8FD" w14:textId="7777777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382576D7" w14:textId="77777777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104CE349" w14:textId="77777777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70B81E70" w14:textId="7777777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6274B45C" w14:textId="77777777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3238090F" w14:textId="77777777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2AC063E9" w14:textId="77777777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31C5A4DB" w14:textId="77777777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06523CC7" w14:textId="77777777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1BF26241" w14:textId="77777777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3CB027C9" w14:textId="77777777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4CF3317F" w14:textId="77777777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</w:p>
        </w:tc>
      </w:tr>
      <w:tr w:rsidR="009201F0" w:rsidRPr="009201F0" w14:paraId="4BAC49E6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4DD1B704" w14:textId="2B9BE1B6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Elachistocleis bicolor </w:t>
            </w:r>
            <w:r w:rsidRPr="009201F0">
              <w:rPr>
                <w:sz w:val="16"/>
                <w:szCs w:val="16"/>
              </w:rPr>
              <w:t>(Guérin-Méneville, 1838)</w:t>
            </w:r>
          </w:p>
        </w:tc>
        <w:tc>
          <w:tcPr>
            <w:tcW w:w="522" w:type="dxa"/>
            <w:vAlign w:val="center"/>
          </w:tcPr>
          <w:p w14:paraId="0166F185" w14:textId="162EBED7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654C1F5B" w14:textId="1A5BE8AB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45BCE10" w14:textId="52F9A231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0FCFF40" w14:textId="4DD002DF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4D90002" w14:textId="400B1362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3E22AB0" w14:textId="03F35F70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68C733D" w14:textId="2AA0EE15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752DA1B4" w14:textId="7ADA5D6A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3" w:type="dxa"/>
            <w:vAlign w:val="center"/>
          </w:tcPr>
          <w:p w14:paraId="72A17F95" w14:textId="263E97C8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8A86772" w14:textId="4A519944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F95650B" w14:textId="377195BA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1522EAA" w14:textId="1B89DA1D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8D4F72B" w14:textId="12814056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D1AE412" w14:textId="038DE6C2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0D777A87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29412EA8" w14:textId="3BA44D1B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ODONTOPHRYNIDAE</w:t>
            </w:r>
          </w:p>
        </w:tc>
        <w:tc>
          <w:tcPr>
            <w:tcW w:w="522" w:type="dxa"/>
            <w:vAlign w:val="center"/>
          </w:tcPr>
          <w:p w14:paraId="44A79C20" w14:textId="77777777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6D1D6132" w14:textId="77777777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1B26B8BF" w14:textId="7777777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378A3B59" w14:textId="77777777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4D139581" w14:textId="77777777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035B5D58" w14:textId="7777777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6318A686" w14:textId="77777777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43B94D4E" w14:textId="77777777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36D76F05" w14:textId="77777777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01CAE9D0" w14:textId="77777777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60787F9E" w14:textId="77777777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09C4ACF1" w14:textId="77777777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592B4A2E" w14:textId="77777777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6CC99C20" w14:textId="77777777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</w:p>
        </w:tc>
      </w:tr>
      <w:tr w:rsidR="009201F0" w:rsidRPr="009201F0" w14:paraId="72901D74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3704B18F" w14:textId="1DC6EA09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Proceratophrys avelinoi </w:t>
            </w:r>
            <w:r w:rsidRPr="009201F0">
              <w:rPr>
                <w:sz w:val="16"/>
                <w:szCs w:val="16"/>
              </w:rPr>
              <w:t>Mercadal de Barrio and Barrio, 1993</w:t>
            </w:r>
          </w:p>
        </w:tc>
        <w:tc>
          <w:tcPr>
            <w:tcW w:w="522" w:type="dxa"/>
            <w:vAlign w:val="center"/>
          </w:tcPr>
          <w:p w14:paraId="4A1C8008" w14:textId="730D12F0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2689EE1" w14:textId="579C7FD1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2A3EDC3" w14:textId="29E04DDE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5E52B62" w14:textId="1D18086E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63BE0466" w14:textId="3E082214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BBBA6EF" w14:textId="591022FE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8FFC530" w14:textId="5B1B6049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473C9C47" w14:textId="4449AD95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B442176" w14:textId="5994F788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7FC4AB9E" w14:textId="42E90468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6F8C110" w14:textId="005AE81F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013559D" w14:textId="3A8794AD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0C81080" w14:textId="7E5F7927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62DB547" w14:textId="2FB7C042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3A71DCD1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258285D3" w14:textId="3D3117B1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PHYLLOMEDUSIDAE</w:t>
            </w:r>
          </w:p>
        </w:tc>
        <w:tc>
          <w:tcPr>
            <w:tcW w:w="522" w:type="dxa"/>
            <w:vAlign w:val="center"/>
          </w:tcPr>
          <w:p w14:paraId="1B54B749" w14:textId="77777777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1C0837E0" w14:textId="77777777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02544360" w14:textId="7777777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75A979C9" w14:textId="77777777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01B211E8" w14:textId="77777777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27659B78" w14:textId="7777777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000A0831" w14:textId="77777777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1BE8EFC2" w14:textId="77777777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5242A28B" w14:textId="77777777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61629765" w14:textId="77777777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1E56E2EC" w14:textId="77777777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064C3A6D" w14:textId="77777777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356A0E09" w14:textId="77777777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40A95014" w14:textId="77777777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</w:p>
        </w:tc>
      </w:tr>
      <w:tr w:rsidR="009201F0" w:rsidRPr="009201F0" w14:paraId="1EB6F38E" w14:textId="77777777" w:rsidTr="009201F0">
        <w:trPr>
          <w:trHeight w:val="77"/>
          <w:jc w:val="center"/>
        </w:trPr>
        <w:tc>
          <w:tcPr>
            <w:tcW w:w="4280" w:type="dxa"/>
            <w:vAlign w:val="center"/>
          </w:tcPr>
          <w:p w14:paraId="6FD04767" w14:textId="3F4984AD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Phyllomedusa tetraploidea </w:t>
            </w:r>
            <w:r w:rsidRPr="009201F0">
              <w:rPr>
                <w:sz w:val="16"/>
                <w:szCs w:val="16"/>
              </w:rPr>
              <w:t>Pombal and Haddad, 1992</w:t>
            </w:r>
          </w:p>
        </w:tc>
        <w:tc>
          <w:tcPr>
            <w:tcW w:w="522" w:type="dxa"/>
            <w:vAlign w:val="center"/>
          </w:tcPr>
          <w:p w14:paraId="24502558" w14:textId="0273B598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1B55C3D" w14:textId="2C0A4C68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15A05DA4" w14:textId="2221F080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4350903" w14:textId="0B142A42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88</w:t>
            </w:r>
          </w:p>
        </w:tc>
        <w:tc>
          <w:tcPr>
            <w:tcW w:w="523" w:type="dxa"/>
            <w:vAlign w:val="center"/>
          </w:tcPr>
          <w:p w14:paraId="41A786EA" w14:textId="1FA5CB98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2EF9C25" w14:textId="368040BD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4D4608D0" w14:textId="7140672D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12CCF772" w14:textId="4EC3255A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7</w:t>
            </w:r>
          </w:p>
        </w:tc>
        <w:tc>
          <w:tcPr>
            <w:tcW w:w="523" w:type="dxa"/>
            <w:vAlign w:val="center"/>
          </w:tcPr>
          <w:p w14:paraId="5C3D88C2" w14:textId="2F7CDF37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3FB46B18" w14:textId="648BFB93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077D51C9" w14:textId="693F11E3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6DB74C3B" w14:textId="339E295A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2BF466D3" w14:textId="55A52D26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vAlign w:val="center"/>
          </w:tcPr>
          <w:p w14:paraId="5A197C00" w14:textId="3CC1E146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0BE94F4A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42F133F8" w14:textId="74EC056E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RANIDAE</w:t>
            </w:r>
          </w:p>
        </w:tc>
        <w:tc>
          <w:tcPr>
            <w:tcW w:w="522" w:type="dxa"/>
            <w:vAlign w:val="center"/>
          </w:tcPr>
          <w:p w14:paraId="3A637A86" w14:textId="77777777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156040D2" w14:textId="77777777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28A37F79" w14:textId="7777777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235E0DDD" w14:textId="77777777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6A46A702" w14:textId="77777777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3381DBC2" w14:textId="7777777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17D867C3" w14:textId="77777777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641165DA" w14:textId="77777777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0A7D3703" w14:textId="77777777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00B42744" w14:textId="77777777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1A52FF85" w14:textId="77777777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7D216469" w14:textId="77777777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05160659" w14:textId="77777777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vAlign w:val="center"/>
          </w:tcPr>
          <w:p w14:paraId="38FE394F" w14:textId="77777777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</w:p>
        </w:tc>
      </w:tr>
      <w:tr w:rsidR="009201F0" w:rsidRPr="009201F0" w14:paraId="55944582" w14:textId="77777777" w:rsidTr="009201F0">
        <w:trPr>
          <w:trHeight w:val="216"/>
          <w:jc w:val="center"/>
        </w:trPr>
        <w:tc>
          <w:tcPr>
            <w:tcW w:w="4280" w:type="dxa"/>
            <w:tcBorders>
              <w:bottom w:val="single" w:sz="4" w:space="0" w:color="auto"/>
            </w:tcBorders>
            <w:vAlign w:val="center"/>
          </w:tcPr>
          <w:p w14:paraId="0BF8E3E7" w14:textId="1D994659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Lithobates catesbeianus </w:t>
            </w:r>
            <w:r w:rsidRPr="009201F0">
              <w:rPr>
                <w:sz w:val="16"/>
                <w:szCs w:val="16"/>
              </w:rPr>
              <w:t>(Shaw 1802)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664BBBBB" w14:textId="1C2C81B3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026DD239" w14:textId="727880CC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A268DA7" w14:textId="13F20AF9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4151B4F" w14:textId="479BA57C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8C575CB" w14:textId="39285446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A44F39E" w14:textId="5B35CD2E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242CC70" w14:textId="3A0D500D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67A9CEEF" w14:textId="2BC4E39B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25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8749664" w14:textId="3B5C85D4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2BBA65ED" w14:textId="6786EBA8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10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28E508A5" w14:textId="3E0B7D79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58969B8" w14:textId="59D964F2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3A9B87F" w14:textId="04027787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1117B555" w14:textId="6DB020D3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58030D6C" w14:textId="77777777" w:rsidTr="009201F0">
        <w:trPr>
          <w:trHeight w:val="216"/>
          <w:jc w:val="center"/>
        </w:trPr>
        <w:tc>
          <w:tcPr>
            <w:tcW w:w="4280" w:type="dxa"/>
            <w:tcBorders>
              <w:top w:val="single" w:sz="4" w:space="0" w:color="auto"/>
            </w:tcBorders>
            <w:vAlign w:val="center"/>
          </w:tcPr>
          <w:p w14:paraId="09ABF97B" w14:textId="18E833FE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Total abundance</w:t>
            </w: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258EAACB" w14:textId="1F1F5C23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11</w:t>
            </w: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6D3AEFAE" w14:textId="111E5B6C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76</w:t>
            </w: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0909E06C" w14:textId="54A5F442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23</w:t>
            </w: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5AF34C99" w14:textId="7D986063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100</w:t>
            </w: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42CE80B8" w14:textId="59B6C30E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170</w:t>
            </w: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072CE558" w14:textId="5365CB1F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400</w:t>
            </w: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606713EB" w14:textId="032E58B4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126</w:t>
            </w:r>
          </w:p>
        </w:tc>
        <w:tc>
          <w:tcPr>
            <w:tcW w:w="522" w:type="dxa"/>
            <w:tcBorders>
              <w:top w:val="single" w:sz="4" w:space="0" w:color="auto"/>
            </w:tcBorders>
            <w:vAlign w:val="center"/>
          </w:tcPr>
          <w:p w14:paraId="6D740BFD" w14:textId="240DAF35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98</w:t>
            </w: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17FCDF26" w14:textId="3C07587A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56</w:t>
            </w: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5B09808E" w14:textId="00DA1119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89</w:t>
            </w: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1695B9EE" w14:textId="48CE9837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19</w:t>
            </w: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090A99FC" w14:textId="38B24F4C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162</w:t>
            </w: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76C206B3" w14:textId="2B98E955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105</w:t>
            </w:r>
          </w:p>
        </w:tc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0C87FD0A" w14:textId="243C29BD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142</w:t>
            </w:r>
          </w:p>
        </w:tc>
      </w:tr>
      <w:tr w:rsidR="009201F0" w:rsidRPr="009201F0" w14:paraId="1F259712" w14:textId="77777777" w:rsidTr="009201F0">
        <w:trPr>
          <w:trHeight w:val="216"/>
          <w:jc w:val="center"/>
        </w:trPr>
        <w:tc>
          <w:tcPr>
            <w:tcW w:w="4280" w:type="dxa"/>
            <w:vAlign w:val="center"/>
          </w:tcPr>
          <w:p w14:paraId="53DBB11C" w14:textId="00215B78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Total richness</w:t>
            </w:r>
          </w:p>
        </w:tc>
        <w:tc>
          <w:tcPr>
            <w:tcW w:w="522" w:type="dxa"/>
            <w:vAlign w:val="center"/>
          </w:tcPr>
          <w:p w14:paraId="2E26666D" w14:textId="1ABEBA7A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3" w:type="dxa"/>
            <w:vAlign w:val="center"/>
          </w:tcPr>
          <w:p w14:paraId="1234229E" w14:textId="2204906C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3" w:type="dxa"/>
            <w:vAlign w:val="center"/>
          </w:tcPr>
          <w:p w14:paraId="7520B1A8" w14:textId="242546A5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3</w:t>
            </w:r>
          </w:p>
        </w:tc>
        <w:tc>
          <w:tcPr>
            <w:tcW w:w="523" w:type="dxa"/>
            <w:vAlign w:val="center"/>
          </w:tcPr>
          <w:p w14:paraId="024C64F5" w14:textId="4513DF63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3</w:t>
            </w:r>
          </w:p>
        </w:tc>
        <w:tc>
          <w:tcPr>
            <w:tcW w:w="523" w:type="dxa"/>
            <w:vAlign w:val="center"/>
          </w:tcPr>
          <w:p w14:paraId="47C9C646" w14:textId="266DC2B1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3</w:t>
            </w:r>
          </w:p>
        </w:tc>
        <w:tc>
          <w:tcPr>
            <w:tcW w:w="523" w:type="dxa"/>
            <w:vAlign w:val="center"/>
          </w:tcPr>
          <w:p w14:paraId="22C838E9" w14:textId="5BD2BF1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</w:t>
            </w:r>
          </w:p>
        </w:tc>
        <w:tc>
          <w:tcPr>
            <w:tcW w:w="523" w:type="dxa"/>
            <w:vAlign w:val="center"/>
          </w:tcPr>
          <w:p w14:paraId="763C0614" w14:textId="3EF9B770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vAlign w:val="center"/>
          </w:tcPr>
          <w:p w14:paraId="77C21962" w14:textId="0CFF149D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8</w:t>
            </w:r>
          </w:p>
        </w:tc>
        <w:tc>
          <w:tcPr>
            <w:tcW w:w="523" w:type="dxa"/>
            <w:vAlign w:val="center"/>
          </w:tcPr>
          <w:p w14:paraId="6C54C8FF" w14:textId="30C6851B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3" w:type="dxa"/>
            <w:vAlign w:val="center"/>
          </w:tcPr>
          <w:p w14:paraId="0BAFDD58" w14:textId="4AED2DE1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5</w:t>
            </w:r>
          </w:p>
        </w:tc>
        <w:tc>
          <w:tcPr>
            <w:tcW w:w="523" w:type="dxa"/>
            <w:vAlign w:val="center"/>
          </w:tcPr>
          <w:p w14:paraId="74CB3270" w14:textId="0805FF1D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4</w:t>
            </w:r>
          </w:p>
        </w:tc>
        <w:tc>
          <w:tcPr>
            <w:tcW w:w="523" w:type="dxa"/>
            <w:vAlign w:val="center"/>
          </w:tcPr>
          <w:p w14:paraId="325AD8BE" w14:textId="69189E00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5</w:t>
            </w:r>
          </w:p>
        </w:tc>
        <w:tc>
          <w:tcPr>
            <w:tcW w:w="523" w:type="dxa"/>
            <w:vAlign w:val="center"/>
          </w:tcPr>
          <w:p w14:paraId="6239B3C8" w14:textId="7072551E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6</w:t>
            </w:r>
          </w:p>
        </w:tc>
        <w:tc>
          <w:tcPr>
            <w:tcW w:w="523" w:type="dxa"/>
            <w:vAlign w:val="center"/>
          </w:tcPr>
          <w:p w14:paraId="5AB2F9CA" w14:textId="6D38480C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</w:tr>
      <w:tr w:rsidR="009201F0" w:rsidRPr="009201F0" w14:paraId="3EA4AB9F" w14:textId="77777777" w:rsidTr="009201F0">
        <w:trPr>
          <w:trHeight w:val="216"/>
          <w:jc w:val="center"/>
        </w:trPr>
        <w:tc>
          <w:tcPr>
            <w:tcW w:w="4280" w:type="dxa"/>
            <w:tcBorders>
              <w:bottom w:val="single" w:sz="4" w:space="0" w:color="auto"/>
            </w:tcBorders>
            <w:vAlign w:val="center"/>
          </w:tcPr>
          <w:p w14:paraId="26AB37A2" w14:textId="4E58BF30" w:rsidR="009201F0" w:rsidRPr="009201F0" w:rsidRDefault="009201F0" w:rsidP="009201F0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Total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118218FF" w14:textId="77777777" w:rsidR="009201F0" w:rsidRPr="009201F0" w:rsidRDefault="009201F0" w:rsidP="009201F0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705ABA1" w14:textId="77777777" w:rsidR="009201F0" w:rsidRPr="009201F0" w:rsidRDefault="009201F0" w:rsidP="009201F0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F9613C8" w14:textId="7777777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7B81C6C1" w14:textId="77777777" w:rsidR="009201F0" w:rsidRPr="009201F0" w:rsidRDefault="009201F0" w:rsidP="009201F0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CB2D7EB" w14:textId="77777777" w:rsidR="009201F0" w:rsidRPr="009201F0" w:rsidRDefault="009201F0" w:rsidP="009201F0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4122B50" w14:textId="77777777" w:rsidR="009201F0" w:rsidRPr="009201F0" w:rsidRDefault="009201F0" w:rsidP="009201F0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81466D7" w14:textId="77777777" w:rsidR="009201F0" w:rsidRPr="009201F0" w:rsidRDefault="009201F0" w:rsidP="009201F0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01BA2A97" w14:textId="77777777" w:rsidR="009201F0" w:rsidRPr="009201F0" w:rsidRDefault="009201F0" w:rsidP="009201F0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E008638" w14:textId="77777777" w:rsidR="009201F0" w:rsidRPr="009201F0" w:rsidRDefault="009201F0" w:rsidP="009201F0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552A085B" w14:textId="77777777" w:rsidR="009201F0" w:rsidRPr="009201F0" w:rsidRDefault="009201F0" w:rsidP="009201F0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88F7F1F" w14:textId="77777777" w:rsidR="009201F0" w:rsidRPr="009201F0" w:rsidRDefault="009201F0" w:rsidP="009201F0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40CAFF6" w14:textId="77777777" w:rsidR="009201F0" w:rsidRPr="009201F0" w:rsidRDefault="009201F0" w:rsidP="009201F0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5C75931" w14:textId="77777777" w:rsidR="009201F0" w:rsidRPr="009201F0" w:rsidRDefault="009201F0" w:rsidP="009201F0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3BB58B10" w14:textId="77777777" w:rsidR="009201F0" w:rsidRPr="009201F0" w:rsidRDefault="009201F0" w:rsidP="009201F0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</w:p>
        </w:tc>
      </w:tr>
    </w:tbl>
    <w:p w14:paraId="3454391D" w14:textId="4E181D99" w:rsidR="00130F62" w:rsidRDefault="00130F62" w:rsidP="009201F0">
      <w:pPr>
        <w:pStyle w:val="a3"/>
        <w:spacing w:before="4"/>
        <w:rPr>
          <w:sz w:val="20"/>
          <w:szCs w:val="20"/>
        </w:rPr>
      </w:pPr>
    </w:p>
    <w:p w14:paraId="0E3444CF" w14:textId="064084F5" w:rsidR="00A55B63" w:rsidRDefault="00A55B63" w:rsidP="009201F0">
      <w:pPr>
        <w:pStyle w:val="a3"/>
        <w:spacing w:before="4"/>
        <w:rPr>
          <w:sz w:val="20"/>
          <w:szCs w:val="20"/>
        </w:rPr>
      </w:pPr>
    </w:p>
    <w:p w14:paraId="7439509D" w14:textId="55D69E48" w:rsidR="00A55B63" w:rsidRDefault="00A55B63" w:rsidP="009201F0">
      <w:pPr>
        <w:pStyle w:val="a3"/>
        <w:spacing w:before="4"/>
        <w:rPr>
          <w:sz w:val="20"/>
          <w:szCs w:val="20"/>
        </w:rPr>
      </w:pPr>
    </w:p>
    <w:p w14:paraId="258304C1" w14:textId="77777777" w:rsidR="00A55B63" w:rsidRDefault="00A55B63" w:rsidP="009201F0">
      <w:pPr>
        <w:pStyle w:val="a3"/>
        <w:spacing w:before="4"/>
        <w:rPr>
          <w:sz w:val="20"/>
          <w:szCs w:val="20"/>
        </w:rPr>
      </w:pPr>
    </w:p>
    <w:p w14:paraId="4C1AE012" w14:textId="3E12FB5D" w:rsidR="009201F0" w:rsidRDefault="009201F0" w:rsidP="009201F0">
      <w:pPr>
        <w:pStyle w:val="a3"/>
        <w:spacing w:before="4"/>
        <w:rPr>
          <w:sz w:val="20"/>
          <w:szCs w:val="20"/>
        </w:rPr>
      </w:pPr>
    </w:p>
    <w:p w14:paraId="7941FD0B" w14:textId="73957C2A" w:rsidR="009201F0" w:rsidRDefault="009201F0" w:rsidP="009201F0">
      <w:pPr>
        <w:pStyle w:val="a3"/>
        <w:spacing w:before="4"/>
        <w:rPr>
          <w:sz w:val="20"/>
          <w:szCs w:val="20"/>
        </w:rPr>
      </w:pPr>
    </w:p>
    <w:p w14:paraId="48C94A1F" w14:textId="33B9EA04" w:rsidR="009201F0" w:rsidRDefault="009201F0" w:rsidP="009201F0">
      <w:pPr>
        <w:pStyle w:val="a3"/>
        <w:spacing w:before="4"/>
        <w:rPr>
          <w:sz w:val="20"/>
          <w:szCs w:val="20"/>
        </w:rPr>
      </w:pPr>
    </w:p>
    <w:p w14:paraId="7E537271" w14:textId="625A54D5" w:rsidR="009201F0" w:rsidRDefault="009201F0" w:rsidP="009201F0">
      <w:pPr>
        <w:pStyle w:val="a3"/>
        <w:spacing w:before="4"/>
        <w:rPr>
          <w:sz w:val="20"/>
          <w:szCs w:val="20"/>
        </w:rPr>
      </w:pPr>
    </w:p>
    <w:p w14:paraId="3E754BEA" w14:textId="34EE365C" w:rsidR="009201F0" w:rsidRDefault="009201F0" w:rsidP="009201F0">
      <w:pPr>
        <w:pStyle w:val="a3"/>
        <w:spacing w:before="4"/>
        <w:rPr>
          <w:sz w:val="20"/>
          <w:szCs w:val="20"/>
        </w:rPr>
      </w:pPr>
    </w:p>
    <w:p w14:paraId="31A845E8" w14:textId="1F8EB0FF" w:rsidR="009201F0" w:rsidRDefault="009201F0" w:rsidP="009201F0">
      <w:pPr>
        <w:pStyle w:val="a3"/>
        <w:spacing w:before="4"/>
        <w:rPr>
          <w:sz w:val="20"/>
          <w:szCs w:val="20"/>
        </w:rPr>
      </w:pPr>
    </w:p>
    <w:tbl>
      <w:tblPr>
        <w:tblStyle w:val="TableNormal"/>
        <w:tblW w:w="11588" w:type="dxa"/>
        <w:jc w:val="center"/>
        <w:tblLayout w:type="fixed"/>
        <w:tblLook w:val="01E0" w:firstRow="1" w:lastRow="1" w:firstColumn="1" w:lastColumn="1" w:noHBand="0" w:noVBand="0"/>
      </w:tblPr>
      <w:tblGrid>
        <w:gridCol w:w="4282"/>
        <w:gridCol w:w="521"/>
        <w:gridCol w:w="522"/>
        <w:gridCol w:w="522"/>
        <w:gridCol w:w="522"/>
        <w:gridCol w:w="522"/>
        <w:gridCol w:w="522"/>
        <w:gridCol w:w="522"/>
        <w:gridCol w:w="521"/>
        <w:gridCol w:w="522"/>
        <w:gridCol w:w="522"/>
        <w:gridCol w:w="522"/>
        <w:gridCol w:w="522"/>
        <w:gridCol w:w="522"/>
        <w:gridCol w:w="522"/>
      </w:tblGrid>
      <w:tr w:rsidR="009201F0" w:rsidRPr="009201F0" w14:paraId="1B7ACD39" w14:textId="77777777" w:rsidTr="0041264C">
        <w:trPr>
          <w:trHeight w:val="190"/>
          <w:jc w:val="center"/>
        </w:trPr>
        <w:tc>
          <w:tcPr>
            <w:tcW w:w="4282" w:type="dxa"/>
            <w:tcBorders>
              <w:top w:val="single" w:sz="4" w:space="0" w:color="auto"/>
            </w:tcBorders>
          </w:tcPr>
          <w:p w14:paraId="6D2D72A2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Family/Species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039395DC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15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4FE8C6B4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16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301BC08E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17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33B6E745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18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0AD31A30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19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5FA047ED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20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22F43A8C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21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0E76D279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22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7F75159D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23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49CB27F0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24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11C7FE6D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25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40786614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26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65F0D5DF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27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6349A639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28</w:t>
            </w:r>
          </w:p>
        </w:tc>
      </w:tr>
      <w:tr w:rsidR="009201F0" w:rsidRPr="009201F0" w14:paraId="2597265F" w14:textId="77777777" w:rsidTr="0041264C">
        <w:trPr>
          <w:trHeight w:val="190"/>
          <w:jc w:val="center"/>
        </w:trPr>
        <w:tc>
          <w:tcPr>
            <w:tcW w:w="4282" w:type="dxa"/>
            <w:tcBorders>
              <w:bottom w:val="single" w:sz="4" w:space="0" w:color="auto"/>
            </w:tcBorders>
          </w:tcPr>
          <w:p w14:paraId="511FC87E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4B5B59DF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S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0A93A086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S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5C81E65B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P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7E6F1B4E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S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07776EE8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P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0BE67F98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S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24B99E5F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S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FFD662B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P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374580A6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S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0065320E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S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453DFD15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P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7622D8BB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S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31E17ED0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P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32CAB539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S</w:t>
            </w:r>
          </w:p>
        </w:tc>
      </w:tr>
      <w:tr w:rsidR="009201F0" w:rsidRPr="009201F0" w14:paraId="44E0A47B" w14:textId="77777777" w:rsidTr="0041264C">
        <w:trPr>
          <w:trHeight w:val="190"/>
          <w:jc w:val="center"/>
        </w:trPr>
        <w:tc>
          <w:tcPr>
            <w:tcW w:w="4282" w:type="dxa"/>
            <w:tcBorders>
              <w:top w:val="single" w:sz="4" w:space="0" w:color="auto"/>
            </w:tcBorders>
          </w:tcPr>
          <w:p w14:paraId="32A7DC1C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BUFONIDAE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6CB3F097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4E21C990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013E8B22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576C4774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6FFE1E81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02E53FB7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2FCA04E8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742AFF50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30919866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5C90501A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275DE77D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58866B6B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37D3CCE0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53678185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</w:p>
        </w:tc>
      </w:tr>
      <w:tr w:rsidR="009201F0" w:rsidRPr="009201F0" w14:paraId="5E44E01B" w14:textId="77777777" w:rsidTr="009201F0">
        <w:trPr>
          <w:trHeight w:val="190"/>
          <w:jc w:val="center"/>
        </w:trPr>
        <w:tc>
          <w:tcPr>
            <w:tcW w:w="4282" w:type="dxa"/>
          </w:tcPr>
          <w:p w14:paraId="7912E25D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Rhinella henseli </w:t>
            </w:r>
            <w:r w:rsidRPr="009201F0">
              <w:rPr>
                <w:sz w:val="16"/>
                <w:szCs w:val="16"/>
              </w:rPr>
              <w:t>(Lutz, 1934)</w:t>
            </w:r>
          </w:p>
        </w:tc>
        <w:tc>
          <w:tcPr>
            <w:tcW w:w="521" w:type="dxa"/>
          </w:tcPr>
          <w:p w14:paraId="64830843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1E0E38F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B86AA08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835E0E0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600E7D6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BCADD54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099982A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3F6F4306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A6B06C3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6EF288D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FF38E86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DAF9AB3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4CE8DC9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32219CE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3F269C63" w14:textId="77777777" w:rsidTr="009201F0">
        <w:trPr>
          <w:trHeight w:val="190"/>
          <w:jc w:val="center"/>
        </w:trPr>
        <w:tc>
          <w:tcPr>
            <w:tcW w:w="4282" w:type="dxa"/>
          </w:tcPr>
          <w:p w14:paraId="135657B5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Rhinella icterica </w:t>
            </w:r>
            <w:r w:rsidRPr="009201F0">
              <w:rPr>
                <w:sz w:val="16"/>
                <w:szCs w:val="16"/>
              </w:rPr>
              <w:t>(Spix, 1824)</w:t>
            </w:r>
          </w:p>
        </w:tc>
        <w:tc>
          <w:tcPr>
            <w:tcW w:w="521" w:type="dxa"/>
          </w:tcPr>
          <w:p w14:paraId="726F83CE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B2079DC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7EFC8DB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4F974E3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19</w:t>
            </w:r>
          </w:p>
        </w:tc>
        <w:tc>
          <w:tcPr>
            <w:tcW w:w="522" w:type="dxa"/>
          </w:tcPr>
          <w:p w14:paraId="210627EC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4363B2A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F88771A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214DE6CE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49C35D1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7C9699E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4E5B24F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AF6475B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51C52EA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AA5A136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0243C089" w14:textId="77777777" w:rsidTr="009201F0">
        <w:trPr>
          <w:trHeight w:val="190"/>
          <w:jc w:val="center"/>
        </w:trPr>
        <w:tc>
          <w:tcPr>
            <w:tcW w:w="4282" w:type="dxa"/>
          </w:tcPr>
          <w:p w14:paraId="474A60E6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HYLIDAE</w:t>
            </w:r>
          </w:p>
        </w:tc>
        <w:tc>
          <w:tcPr>
            <w:tcW w:w="521" w:type="dxa"/>
          </w:tcPr>
          <w:p w14:paraId="0B7436B8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0463D82F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0569446A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327258F8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67CC005A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183669DE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7A883612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14:paraId="568F5B3B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54ABC8AA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5D3E009E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2EAA8597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5ED3C3AD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7D06AB2C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03E1A356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</w:p>
        </w:tc>
      </w:tr>
      <w:tr w:rsidR="009201F0" w:rsidRPr="009201F0" w14:paraId="3744B854" w14:textId="77777777" w:rsidTr="009201F0">
        <w:trPr>
          <w:trHeight w:val="190"/>
          <w:jc w:val="center"/>
        </w:trPr>
        <w:tc>
          <w:tcPr>
            <w:tcW w:w="4282" w:type="dxa"/>
          </w:tcPr>
          <w:p w14:paraId="7C3DF446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Aplastodiscus perviridis </w:t>
            </w:r>
            <w:r w:rsidRPr="009201F0">
              <w:rPr>
                <w:sz w:val="16"/>
                <w:szCs w:val="16"/>
              </w:rPr>
              <w:t>Lutz 1950</w:t>
            </w:r>
          </w:p>
        </w:tc>
        <w:tc>
          <w:tcPr>
            <w:tcW w:w="521" w:type="dxa"/>
          </w:tcPr>
          <w:p w14:paraId="6FD11D96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468F383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952B159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46A651E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0B61C2C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5638985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69F7C5E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5F73262C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F8C41EB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2C9CFB5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332057B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1091867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4F9DD4A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0AB50BA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7D8CE25C" w14:textId="77777777" w:rsidTr="009201F0">
        <w:trPr>
          <w:trHeight w:val="190"/>
          <w:jc w:val="center"/>
        </w:trPr>
        <w:tc>
          <w:tcPr>
            <w:tcW w:w="4282" w:type="dxa"/>
          </w:tcPr>
          <w:p w14:paraId="6260304D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Boana </w:t>
            </w:r>
            <w:r w:rsidRPr="009201F0">
              <w:rPr>
                <w:sz w:val="16"/>
                <w:szCs w:val="16"/>
              </w:rPr>
              <w:t xml:space="preserve">cf. </w:t>
            </w:r>
            <w:r w:rsidRPr="009201F0">
              <w:rPr>
                <w:i/>
                <w:sz w:val="16"/>
                <w:szCs w:val="16"/>
              </w:rPr>
              <w:t>curupi</w:t>
            </w:r>
          </w:p>
        </w:tc>
        <w:tc>
          <w:tcPr>
            <w:tcW w:w="521" w:type="dxa"/>
          </w:tcPr>
          <w:p w14:paraId="1F29E63F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572C46C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EE62C4A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F3DF08C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641E049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846178D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4025D8E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55</w:t>
            </w:r>
          </w:p>
        </w:tc>
        <w:tc>
          <w:tcPr>
            <w:tcW w:w="521" w:type="dxa"/>
          </w:tcPr>
          <w:p w14:paraId="29CBE88E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EA54C82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30</w:t>
            </w:r>
          </w:p>
        </w:tc>
        <w:tc>
          <w:tcPr>
            <w:tcW w:w="522" w:type="dxa"/>
          </w:tcPr>
          <w:p w14:paraId="7674BE30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37</w:t>
            </w:r>
          </w:p>
        </w:tc>
        <w:tc>
          <w:tcPr>
            <w:tcW w:w="522" w:type="dxa"/>
          </w:tcPr>
          <w:p w14:paraId="77B122A8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18B8489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0685F33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F1902C9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3678A134" w14:textId="77777777" w:rsidTr="009201F0">
        <w:trPr>
          <w:trHeight w:val="190"/>
          <w:jc w:val="center"/>
        </w:trPr>
        <w:tc>
          <w:tcPr>
            <w:tcW w:w="4282" w:type="dxa"/>
          </w:tcPr>
          <w:p w14:paraId="20D4E1AE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Boana curupi </w:t>
            </w:r>
            <w:r w:rsidRPr="009201F0">
              <w:rPr>
                <w:sz w:val="16"/>
                <w:szCs w:val="16"/>
              </w:rPr>
              <w:t>(Garcia, Faivovichi and Haddad, 2007)</w:t>
            </w:r>
          </w:p>
        </w:tc>
        <w:tc>
          <w:tcPr>
            <w:tcW w:w="521" w:type="dxa"/>
          </w:tcPr>
          <w:p w14:paraId="21E2863D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50</w:t>
            </w:r>
          </w:p>
        </w:tc>
        <w:tc>
          <w:tcPr>
            <w:tcW w:w="522" w:type="dxa"/>
          </w:tcPr>
          <w:p w14:paraId="0A448437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98</w:t>
            </w:r>
          </w:p>
        </w:tc>
        <w:tc>
          <w:tcPr>
            <w:tcW w:w="522" w:type="dxa"/>
          </w:tcPr>
          <w:p w14:paraId="0190F259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0ADF4EF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C9A3BEF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3FA0D43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ADBA5D6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43</w:t>
            </w:r>
          </w:p>
        </w:tc>
        <w:tc>
          <w:tcPr>
            <w:tcW w:w="521" w:type="dxa"/>
          </w:tcPr>
          <w:p w14:paraId="2775C07C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B66224C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</w:tcPr>
          <w:p w14:paraId="483EA1DD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41</w:t>
            </w:r>
          </w:p>
        </w:tc>
        <w:tc>
          <w:tcPr>
            <w:tcW w:w="522" w:type="dxa"/>
          </w:tcPr>
          <w:p w14:paraId="25D476A0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2D79BB5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47D68D1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A2AC947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0E4BA106" w14:textId="77777777" w:rsidTr="009201F0">
        <w:trPr>
          <w:trHeight w:val="190"/>
          <w:jc w:val="center"/>
        </w:trPr>
        <w:tc>
          <w:tcPr>
            <w:tcW w:w="4282" w:type="dxa"/>
          </w:tcPr>
          <w:p w14:paraId="4CCD1DC2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Boana faber </w:t>
            </w:r>
            <w:r w:rsidRPr="009201F0">
              <w:rPr>
                <w:sz w:val="16"/>
                <w:szCs w:val="16"/>
              </w:rPr>
              <w:t>(Wied - Neuwied 1821)</w:t>
            </w:r>
          </w:p>
        </w:tc>
        <w:tc>
          <w:tcPr>
            <w:tcW w:w="521" w:type="dxa"/>
          </w:tcPr>
          <w:p w14:paraId="73FB7B75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</w:tcPr>
          <w:p w14:paraId="11BC2B7F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ADD6181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14</w:t>
            </w:r>
          </w:p>
        </w:tc>
        <w:tc>
          <w:tcPr>
            <w:tcW w:w="522" w:type="dxa"/>
          </w:tcPr>
          <w:p w14:paraId="19F27ED0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91</w:t>
            </w:r>
          </w:p>
        </w:tc>
        <w:tc>
          <w:tcPr>
            <w:tcW w:w="522" w:type="dxa"/>
          </w:tcPr>
          <w:p w14:paraId="06F7A93D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48</w:t>
            </w:r>
          </w:p>
        </w:tc>
        <w:tc>
          <w:tcPr>
            <w:tcW w:w="522" w:type="dxa"/>
          </w:tcPr>
          <w:p w14:paraId="66243B0F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6FAAD9B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29E2D027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10</w:t>
            </w:r>
          </w:p>
        </w:tc>
        <w:tc>
          <w:tcPr>
            <w:tcW w:w="522" w:type="dxa"/>
          </w:tcPr>
          <w:p w14:paraId="7D582E86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AFDBA06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2D64F06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14:paraId="62A260A9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</w:tcPr>
          <w:p w14:paraId="0A63182D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6A33597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78655226" w14:textId="77777777" w:rsidTr="009201F0">
        <w:trPr>
          <w:trHeight w:val="190"/>
          <w:jc w:val="center"/>
        </w:trPr>
        <w:tc>
          <w:tcPr>
            <w:tcW w:w="4282" w:type="dxa"/>
          </w:tcPr>
          <w:p w14:paraId="066D1B61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Boana leptolineata </w:t>
            </w:r>
            <w:r w:rsidRPr="009201F0">
              <w:rPr>
                <w:sz w:val="16"/>
                <w:szCs w:val="16"/>
              </w:rPr>
              <w:t>(Braun and Braun, 1977)</w:t>
            </w:r>
          </w:p>
        </w:tc>
        <w:tc>
          <w:tcPr>
            <w:tcW w:w="521" w:type="dxa"/>
          </w:tcPr>
          <w:p w14:paraId="22C0148F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</w:tcPr>
          <w:p w14:paraId="3DE16DE4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</w:tcPr>
          <w:p w14:paraId="0C41A9A9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E16661A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C57C5A4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E460862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FBC6F58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3B085158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92576A8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D45F521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FD9D49F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2BEA53D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6D5E7F6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73070D4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61178F73" w14:textId="77777777" w:rsidTr="009201F0">
        <w:trPr>
          <w:trHeight w:val="190"/>
          <w:jc w:val="center"/>
        </w:trPr>
        <w:tc>
          <w:tcPr>
            <w:tcW w:w="4282" w:type="dxa"/>
          </w:tcPr>
          <w:p w14:paraId="620D738A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Boana prasina </w:t>
            </w:r>
            <w:r w:rsidRPr="009201F0">
              <w:rPr>
                <w:sz w:val="16"/>
                <w:szCs w:val="16"/>
              </w:rPr>
              <w:t>(Burmeister, 1856)</w:t>
            </w:r>
          </w:p>
        </w:tc>
        <w:tc>
          <w:tcPr>
            <w:tcW w:w="521" w:type="dxa"/>
          </w:tcPr>
          <w:p w14:paraId="3916592A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967668B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ED5A481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514EA0A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E63612A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59378CC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58E23B8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28FD1C31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12F4F2F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EFD6735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A6D51BE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EE5B8AC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DEA5F60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359A4E4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30DE070A" w14:textId="77777777" w:rsidTr="009201F0">
        <w:trPr>
          <w:trHeight w:val="190"/>
          <w:jc w:val="center"/>
        </w:trPr>
        <w:tc>
          <w:tcPr>
            <w:tcW w:w="4282" w:type="dxa"/>
          </w:tcPr>
          <w:p w14:paraId="5FE719B3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Boana pulchella </w:t>
            </w:r>
            <w:r w:rsidRPr="009201F0">
              <w:rPr>
                <w:sz w:val="16"/>
                <w:szCs w:val="16"/>
              </w:rPr>
              <w:t>(Duméril and Bibron,1841)</w:t>
            </w:r>
          </w:p>
        </w:tc>
        <w:tc>
          <w:tcPr>
            <w:tcW w:w="521" w:type="dxa"/>
          </w:tcPr>
          <w:p w14:paraId="3FD1C996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E2F45FF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69D44EB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A69B9D1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50A8DF2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0F4630B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A886693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5DD3FD7A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8B016B3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663A1A7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73D483A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508BAA1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AEC78FE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CEAA58D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1D7D5D11" w14:textId="77777777" w:rsidTr="009201F0">
        <w:trPr>
          <w:trHeight w:val="190"/>
          <w:jc w:val="center"/>
        </w:trPr>
        <w:tc>
          <w:tcPr>
            <w:tcW w:w="4282" w:type="dxa"/>
          </w:tcPr>
          <w:p w14:paraId="50C0C4ED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Dendropsophus microps </w:t>
            </w:r>
            <w:r w:rsidRPr="009201F0">
              <w:rPr>
                <w:sz w:val="16"/>
                <w:szCs w:val="16"/>
              </w:rPr>
              <w:t>(Peters, 1872)</w:t>
            </w:r>
          </w:p>
        </w:tc>
        <w:tc>
          <w:tcPr>
            <w:tcW w:w="521" w:type="dxa"/>
          </w:tcPr>
          <w:p w14:paraId="0E4F9E14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F7020E9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BAB549A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6D95622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ACA4D6A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7</w:t>
            </w:r>
          </w:p>
        </w:tc>
        <w:tc>
          <w:tcPr>
            <w:tcW w:w="522" w:type="dxa"/>
          </w:tcPr>
          <w:p w14:paraId="7E08A708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CFCE1B5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7C6BA3B5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40</w:t>
            </w:r>
          </w:p>
        </w:tc>
        <w:tc>
          <w:tcPr>
            <w:tcW w:w="522" w:type="dxa"/>
          </w:tcPr>
          <w:p w14:paraId="4874577B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24CE5EC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B1D5936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14</w:t>
            </w:r>
          </w:p>
        </w:tc>
        <w:tc>
          <w:tcPr>
            <w:tcW w:w="522" w:type="dxa"/>
          </w:tcPr>
          <w:p w14:paraId="3FF45B96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C6A63B5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87FE4E8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2D1D9F26" w14:textId="77777777" w:rsidTr="009201F0">
        <w:trPr>
          <w:trHeight w:val="190"/>
          <w:jc w:val="center"/>
        </w:trPr>
        <w:tc>
          <w:tcPr>
            <w:tcW w:w="4282" w:type="dxa"/>
          </w:tcPr>
          <w:p w14:paraId="6D682546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Dendropsophus minutus </w:t>
            </w:r>
            <w:r w:rsidRPr="009201F0">
              <w:rPr>
                <w:sz w:val="16"/>
                <w:szCs w:val="16"/>
              </w:rPr>
              <w:t>(Peters, 1872)</w:t>
            </w:r>
          </w:p>
        </w:tc>
        <w:tc>
          <w:tcPr>
            <w:tcW w:w="521" w:type="dxa"/>
          </w:tcPr>
          <w:p w14:paraId="4F6ACEF0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</w:tcPr>
          <w:p w14:paraId="4F91A53A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17C8C52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21FEEFF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E2071DE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53</w:t>
            </w:r>
          </w:p>
        </w:tc>
        <w:tc>
          <w:tcPr>
            <w:tcW w:w="522" w:type="dxa"/>
          </w:tcPr>
          <w:p w14:paraId="1DBD4B8F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</w:tcPr>
          <w:p w14:paraId="020874BC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1973043A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C75D3D3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F4C43AE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BCD5822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</w:tcPr>
          <w:p w14:paraId="7FBAD5CE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DA94EA6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33B183D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595E21C4" w14:textId="77777777" w:rsidTr="009201F0">
        <w:trPr>
          <w:trHeight w:val="190"/>
          <w:jc w:val="center"/>
        </w:trPr>
        <w:tc>
          <w:tcPr>
            <w:tcW w:w="4282" w:type="dxa"/>
          </w:tcPr>
          <w:p w14:paraId="646F371D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Scinax fuscovarius </w:t>
            </w:r>
            <w:r w:rsidRPr="009201F0">
              <w:rPr>
                <w:sz w:val="16"/>
                <w:szCs w:val="16"/>
              </w:rPr>
              <w:t>(Lutz, 1925)</w:t>
            </w:r>
          </w:p>
        </w:tc>
        <w:tc>
          <w:tcPr>
            <w:tcW w:w="521" w:type="dxa"/>
          </w:tcPr>
          <w:p w14:paraId="19A24A39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2063BC3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42F4D27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5AFBC8A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1E0F624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9</w:t>
            </w:r>
          </w:p>
        </w:tc>
        <w:tc>
          <w:tcPr>
            <w:tcW w:w="522" w:type="dxa"/>
          </w:tcPr>
          <w:p w14:paraId="4E4F8E28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D0D6E85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6755C3EC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5</w:t>
            </w:r>
          </w:p>
        </w:tc>
        <w:tc>
          <w:tcPr>
            <w:tcW w:w="522" w:type="dxa"/>
          </w:tcPr>
          <w:p w14:paraId="604A2C3E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8903BDD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05551FE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4376CC5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D547FD5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DB8E60C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4575DA59" w14:textId="77777777" w:rsidTr="009201F0">
        <w:trPr>
          <w:trHeight w:val="190"/>
          <w:jc w:val="center"/>
        </w:trPr>
        <w:tc>
          <w:tcPr>
            <w:tcW w:w="4282" w:type="dxa"/>
          </w:tcPr>
          <w:p w14:paraId="0B423A04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Scinax granulatus </w:t>
            </w:r>
            <w:r w:rsidRPr="009201F0">
              <w:rPr>
                <w:sz w:val="16"/>
                <w:szCs w:val="16"/>
              </w:rPr>
              <w:t>(Peters, 1871)</w:t>
            </w:r>
          </w:p>
        </w:tc>
        <w:tc>
          <w:tcPr>
            <w:tcW w:w="521" w:type="dxa"/>
          </w:tcPr>
          <w:p w14:paraId="06B86ED1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</w:tcPr>
          <w:p w14:paraId="6C8006B7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68E7C91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34D7150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D00CB19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27C7165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B171E84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10FA53DF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E70420A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3A26407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7E45E0C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EF8D5B7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B2BA1C6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3EA1009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59EEE6C3" w14:textId="77777777" w:rsidTr="009201F0">
        <w:trPr>
          <w:trHeight w:val="190"/>
          <w:jc w:val="center"/>
        </w:trPr>
        <w:tc>
          <w:tcPr>
            <w:tcW w:w="4282" w:type="dxa"/>
          </w:tcPr>
          <w:p w14:paraId="55466132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Scinax perereca </w:t>
            </w:r>
            <w:r w:rsidRPr="009201F0">
              <w:rPr>
                <w:sz w:val="16"/>
                <w:szCs w:val="16"/>
              </w:rPr>
              <w:t>Pombal, Haddad and Kasahara, 1995</w:t>
            </w:r>
          </w:p>
        </w:tc>
        <w:tc>
          <w:tcPr>
            <w:tcW w:w="521" w:type="dxa"/>
          </w:tcPr>
          <w:p w14:paraId="080BA557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1D2BCD8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CA373D3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59F38D3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853C1F5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0449C8A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3360703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2AB7F6BA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9</w:t>
            </w:r>
          </w:p>
        </w:tc>
        <w:tc>
          <w:tcPr>
            <w:tcW w:w="522" w:type="dxa"/>
          </w:tcPr>
          <w:p w14:paraId="6E81105D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85DB4F9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DF49197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A824597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2B495E2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90</w:t>
            </w:r>
          </w:p>
        </w:tc>
        <w:tc>
          <w:tcPr>
            <w:tcW w:w="522" w:type="dxa"/>
          </w:tcPr>
          <w:p w14:paraId="74E6EBBF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67</w:t>
            </w:r>
          </w:p>
        </w:tc>
      </w:tr>
      <w:tr w:rsidR="009201F0" w:rsidRPr="009201F0" w14:paraId="37FA8A84" w14:textId="77777777" w:rsidTr="009201F0">
        <w:trPr>
          <w:trHeight w:val="190"/>
          <w:jc w:val="center"/>
        </w:trPr>
        <w:tc>
          <w:tcPr>
            <w:tcW w:w="4282" w:type="dxa"/>
          </w:tcPr>
          <w:p w14:paraId="3D17A1BA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HYLODIDAE</w:t>
            </w:r>
          </w:p>
        </w:tc>
        <w:tc>
          <w:tcPr>
            <w:tcW w:w="521" w:type="dxa"/>
          </w:tcPr>
          <w:p w14:paraId="4EA44312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0EADF5F7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42C1B1D6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1BD045EC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201726C8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33379B67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7751829A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14:paraId="0D0C3307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280E485F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46FB1A29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2A2772D5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466D2A59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64FE716B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105214F4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</w:p>
        </w:tc>
      </w:tr>
      <w:tr w:rsidR="009201F0" w:rsidRPr="009201F0" w14:paraId="61F34FE1" w14:textId="77777777" w:rsidTr="009201F0">
        <w:trPr>
          <w:trHeight w:val="190"/>
          <w:jc w:val="center"/>
        </w:trPr>
        <w:tc>
          <w:tcPr>
            <w:tcW w:w="4282" w:type="dxa"/>
          </w:tcPr>
          <w:p w14:paraId="21A0B46F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Crossodactylus schmidti </w:t>
            </w:r>
            <w:r w:rsidRPr="009201F0">
              <w:rPr>
                <w:sz w:val="16"/>
                <w:szCs w:val="16"/>
              </w:rPr>
              <w:t>Gallardo, 1961</w:t>
            </w:r>
          </w:p>
        </w:tc>
        <w:tc>
          <w:tcPr>
            <w:tcW w:w="521" w:type="dxa"/>
          </w:tcPr>
          <w:p w14:paraId="2D36CEEE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AAD5AAD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77C6CFF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B6E5DC8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410B81E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0743769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57E68D3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16</w:t>
            </w:r>
          </w:p>
        </w:tc>
        <w:tc>
          <w:tcPr>
            <w:tcW w:w="521" w:type="dxa"/>
          </w:tcPr>
          <w:p w14:paraId="5D882A89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BD4C4D6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C901205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E102035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BB07BA7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118</w:t>
            </w:r>
          </w:p>
        </w:tc>
        <w:tc>
          <w:tcPr>
            <w:tcW w:w="522" w:type="dxa"/>
          </w:tcPr>
          <w:p w14:paraId="4C848CCF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41AC48F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21806C36" w14:textId="77777777" w:rsidTr="009201F0">
        <w:trPr>
          <w:trHeight w:val="87"/>
          <w:jc w:val="center"/>
        </w:trPr>
        <w:tc>
          <w:tcPr>
            <w:tcW w:w="4282" w:type="dxa"/>
          </w:tcPr>
          <w:p w14:paraId="4E4C51D7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LEPTODACTYLIDAE</w:t>
            </w:r>
          </w:p>
        </w:tc>
        <w:tc>
          <w:tcPr>
            <w:tcW w:w="521" w:type="dxa"/>
          </w:tcPr>
          <w:p w14:paraId="60EC7C8C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6B72DFB9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30FDA662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0DE4BFEB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1BA34455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61813FED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367E5924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14:paraId="282E7F17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1ACE5400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787931C7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5C779ED2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7414BE1F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5ACE9150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41A99330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</w:p>
        </w:tc>
      </w:tr>
      <w:tr w:rsidR="009201F0" w:rsidRPr="009201F0" w14:paraId="6F4E3EA8" w14:textId="77777777" w:rsidTr="009201F0">
        <w:trPr>
          <w:trHeight w:val="190"/>
          <w:jc w:val="center"/>
        </w:trPr>
        <w:tc>
          <w:tcPr>
            <w:tcW w:w="4282" w:type="dxa"/>
          </w:tcPr>
          <w:p w14:paraId="56C409F0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Leptodactylus latrans </w:t>
            </w:r>
            <w:r w:rsidRPr="009201F0">
              <w:rPr>
                <w:sz w:val="16"/>
                <w:szCs w:val="16"/>
              </w:rPr>
              <w:t>(Steffen, 1815)</w:t>
            </w:r>
          </w:p>
        </w:tc>
        <w:tc>
          <w:tcPr>
            <w:tcW w:w="521" w:type="dxa"/>
          </w:tcPr>
          <w:p w14:paraId="39BE307A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0568E90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3A806C7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018B951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53</w:t>
            </w:r>
          </w:p>
        </w:tc>
        <w:tc>
          <w:tcPr>
            <w:tcW w:w="522" w:type="dxa"/>
          </w:tcPr>
          <w:p w14:paraId="4F8A14AB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F47BF75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E88E316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647CBF4C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0C3ADA3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DE916B1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2183AEC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6995989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40CA287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3C3F300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0C9BF5E2" w14:textId="77777777" w:rsidTr="009201F0">
        <w:trPr>
          <w:trHeight w:val="190"/>
          <w:jc w:val="center"/>
        </w:trPr>
        <w:tc>
          <w:tcPr>
            <w:tcW w:w="4282" w:type="dxa"/>
          </w:tcPr>
          <w:p w14:paraId="27C6B64F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Physalaemus cuvieri </w:t>
            </w:r>
            <w:r w:rsidRPr="009201F0">
              <w:rPr>
                <w:sz w:val="16"/>
                <w:szCs w:val="16"/>
              </w:rPr>
              <w:t>Fitzinger, 1826</w:t>
            </w:r>
          </w:p>
        </w:tc>
        <w:tc>
          <w:tcPr>
            <w:tcW w:w="521" w:type="dxa"/>
          </w:tcPr>
          <w:p w14:paraId="0D4CB12B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2358880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AC27415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0EC44D0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318AAB7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28</w:t>
            </w:r>
          </w:p>
        </w:tc>
        <w:tc>
          <w:tcPr>
            <w:tcW w:w="522" w:type="dxa"/>
          </w:tcPr>
          <w:p w14:paraId="245A0F71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64</w:t>
            </w:r>
          </w:p>
        </w:tc>
        <w:tc>
          <w:tcPr>
            <w:tcW w:w="522" w:type="dxa"/>
          </w:tcPr>
          <w:p w14:paraId="2E0F172D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13F8EADF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F573877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01E03B2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A80B507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6ADC6ED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3B555D4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EAA76CA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7929B2D9" w14:textId="77777777" w:rsidTr="009201F0">
        <w:trPr>
          <w:trHeight w:val="190"/>
          <w:jc w:val="center"/>
        </w:trPr>
        <w:tc>
          <w:tcPr>
            <w:tcW w:w="4282" w:type="dxa"/>
          </w:tcPr>
          <w:p w14:paraId="5634920D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Physalaemus </w:t>
            </w:r>
            <w:r w:rsidRPr="009201F0">
              <w:rPr>
                <w:sz w:val="16"/>
                <w:szCs w:val="16"/>
              </w:rPr>
              <w:t xml:space="preserve">cf. </w:t>
            </w:r>
            <w:r w:rsidRPr="009201F0">
              <w:rPr>
                <w:i/>
                <w:sz w:val="16"/>
                <w:szCs w:val="16"/>
              </w:rPr>
              <w:t>carrizorum</w:t>
            </w:r>
          </w:p>
        </w:tc>
        <w:tc>
          <w:tcPr>
            <w:tcW w:w="521" w:type="dxa"/>
          </w:tcPr>
          <w:p w14:paraId="39D3EA58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1D201D8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09D8712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653A1F1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17883AE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76057B2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61104F6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25F80050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8</w:t>
            </w:r>
          </w:p>
        </w:tc>
        <w:tc>
          <w:tcPr>
            <w:tcW w:w="522" w:type="dxa"/>
          </w:tcPr>
          <w:p w14:paraId="3630BBF7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6A7CC16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E4D1F96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FC1B528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54F7627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4749FF8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4E7D2138" w14:textId="77777777" w:rsidTr="009201F0">
        <w:trPr>
          <w:trHeight w:val="190"/>
          <w:jc w:val="center"/>
        </w:trPr>
        <w:tc>
          <w:tcPr>
            <w:tcW w:w="4282" w:type="dxa"/>
          </w:tcPr>
          <w:p w14:paraId="4FBF3328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MICROHYLIDAE</w:t>
            </w:r>
          </w:p>
        </w:tc>
        <w:tc>
          <w:tcPr>
            <w:tcW w:w="521" w:type="dxa"/>
          </w:tcPr>
          <w:p w14:paraId="751A56FA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0E879FAC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04053DDD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5822F97C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50C9FEB6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703D5ED6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7D6C25F5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14:paraId="38F92FB3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4AA7BE11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20337C6D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72392ACD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162BE613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2D261416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28DD57C6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</w:p>
        </w:tc>
      </w:tr>
      <w:tr w:rsidR="009201F0" w:rsidRPr="009201F0" w14:paraId="03835C44" w14:textId="77777777" w:rsidTr="009201F0">
        <w:trPr>
          <w:trHeight w:val="190"/>
          <w:jc w:val="center"/>
        </w:trPr>
        <w:tc>
          <w:tcPr>
            <w:tcW w:w="4282" w:type="dxa"/>
          </w:tcPr>
          <w:p w14:paraId="31703677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Elachistocleis bicolor </w:t>
            </w:r>
            <w:r w:rsidRPr="009201F0">
              <w:rPr>
                <w:sz w:val="16"/>
                <w:szCs w:val="16"/>
              </w:rPr>
              <w:t>(Guérin-Méneville, 1838)</w:t>
            </w:r>
          </w:p>
        </w:tc>
        <w:tc>
          <w:tcPr>
            <w:tcW w:w="521" w:type="dxa"/>
          </w:tcPr>
          <w:p w14:paraId="38E633E5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261A8A9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7905EBF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88F88E5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583AC47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7752000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3594B4F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03AAEF18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FA31394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E3306E2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69BD814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3BD5825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1EB7E52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25A0BCB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247C512E" w14:textId="77777777" w:rsidTr="009201F0">
        <w:trPr>
          <w:trHeight w:val="190"/>
          <w:jc w:val="center"/>
        </w:trPr>
        <w:tc>
          <w:tcPr>
            <w:tcW w:w="4282" w:type="dxa"/>
          </w:tcPr>
          <w:p w14:paraId="6177575F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ODONTOPHRYNIDAE</w:t>
            </w:r>
          </w:p>
        </w:tc>
        <w:tc>
          <w:tcPr>
            <w:tcW w:w="521" w:type="dxa"/>
          </w:tcPr>
          <w:p w14:paraId="3A5FB9F8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056E2C80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6EADCFF6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1D1009AE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0B500EB0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19502B70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339F35B0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14:paraId="7DDB7E25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68835025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10A67B47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5DD4127B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2BD5E1A9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473ED63A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50AD53FF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</w:p>
        </w:tc>
      </w:tr>
      <w:tr w:rsidR="009201F0" w:rsidRPr="009201F0" w14:paraId="542E2374" w14:textId="77777777" w:rsidTr="009201F0">
        <w:trPr>
          <w:trHeight w:val="190"/>
          <w:jc w:val="center"/>
        </w:trPr>
        <w:tc>
          <w:tcPr>
            <w:tcW w:w="4282" w:type="dxa"/>
          </w:tcPr>
          <w:p w14:paraId="504308A2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Proceratophrys avelinoi </w:t>
            </w:r>
            <w:r w:rsidRPr="009201F0">
              <w:rPr>
                <w:sz w:val="16"/>
                <w:szCs w:val="16"/>
              </w:rPr>
              <w:t>Mercadal de Barrio and Barrio, 1993</w:t>
            </w:r>
          </w:p>
        </w:tc>
        <w:tc>
          <w:tcPr>
            <w:tcW w:w="521" w:type="dxa"/>
          </w:tcPr>
          <w:p w14:paraId="36AF0E29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4BF1687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1D03EDD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7</w:t>
            </w:r>
          </w:p>
        </w:tc>
        <w:tc>
          <w:tcPr>
            <w:tcW w:w="522" w:type="dxa"/>
          </w:tcPr>
          <w:p w14:paraId="0D088E03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1C3CC7E2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2CCE4D1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9731D36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0034810E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947A0CB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4BF07A1E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389A830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3062ABB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EA213FD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AE59265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056EDBC1" w14:textId="77777777" w:rsidTr="009201F0">
        <w:trPr>
          <w:trHeight w:val="190"/>
          <w:jc w:val="center"/>
        </w:trPr>
        <w:tc>
          <w:tcPr>
            <w:tcW w:w="4282" w:type="dxa"/>
          </w:tcPr>
          <w:p w14:paraId="0912EF3D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PHYLLOMEDUSIDAE</w:t>
            </w:r>
          </w:p>
        </w:tc>
        <w:tc>
          <w:tcPr>
            <w:tcW w:w="521" w:type="dxa"/>
          </w:tcPr>
          <w:p w14:paraId="36709F53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199CF46B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3559685D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42059A2B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6BF82A0D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2A722B09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78E9CAEA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14:paraId="3C1A5A42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5A057B81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1F5FE26D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3C7E2BEA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4F679250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5364ECE4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61E0BAE5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</w:p>
        </w:tc>
      </w:tr>
      <w:tr w:rsidR="009201F0" w:rsidRPr="009201F0" w14:paraId="1997BDD4" w14:textId="77777777" w:rsidTr="009201F0">
        <w:trPr>
          <w:trHeight w:val="190"/>
          <w:jc w:val="center"/>
        </w:trPr>
        <w:tc>
          <w:tcPr>
            <w:tcW w:w="4282" w:type="dxa"/>
          </w:tcPr>
          <w:p w14:paraId="08F1388F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Phyllomedusa tetraploidea </w:t>
            </w:r>
            <w:r w:rsidRPr="009201F0">
              <w:rPr>
                <w:sz w:val="16"/>
                <w:szCs w:val="16"/>
              </w:rPr>
              <w:t>Pombal and Haddad, 1992</w:t>
            </w:r>
          </w:p>
        </w:tc>
        <w:tc>
          <w:tcPr>
            <w:tcW w:w="521" w:type="dxa"/>
          </w:tcPr>
          <w:p w14:paraId="29137754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</w:tcPr>
          <w:p w14:paraId="6AD59FE3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063C785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2EE9FD21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1A09D39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9BC836C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000ABFC6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</w:tcPr>
          <w:p w14:paraId="376BB3DF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19</w:t>
            </w:r>
          </w:p>
        </w:tc>
        <w:tc>
          <w:tcPr>
            <w:tcW w:w="522" w:type="dxa"/>
          </w:tcPr>
          <w:p w14:paraId="39E03A8B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6A32C760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3917A8C2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56</w:t>
            </w:r>
          </w:p>
        </w:tc>
        <w:tc>
          <w:tcPr>
            <w:tcW w:w="522" w:type="dxa"/>
          </w:tcPr>
          <w:p w14:paraId="5BB1F01E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5455A057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</w:tcPr>
          <w:p w14:paraId="73F50397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39C9418D" w14:textId="77777777" w:rsidTr="009201F0">
        <w:trPr>
          <w:trHeight w:val="190"/>
          <w:jc w:val="center"/>
        </w:trPr>
        <w:tc>
          <w:tcPr>
            <w:tcW w:w="4282" w:type="dxa"/>
          </w:tcPr>
          <w:p w14:paraId="6D5A3F29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RANIDAE</w:t>
            </w:r>
          </w:p>
        </w:tc>
        <w:tc>
          <w:tcPr>
            <w:tcW w:w="521" w:type="dxa"/>
          </w:tcPr>
          <w:p w14:paraId="3A35FD3C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4440ABA8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0006231A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067D5279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10D19E04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54A7A71C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3EC2B289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</w:tcPr>
          <w:p w14:paraId="4E47FF78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3B20864C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69CCD412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71F094CC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35894348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6DE6EDA8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</w:tcPr>
          <w:p w14:paraId="4F383154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</w:p>
        </w:tc>
      </w:tr>
      <w:tr w:rsidR="009201F0" w:rsidRPr="009201F0" w14:paraId="608CF512" w14:textId="77777777" w:rsidTr="009201F0">
        <w:trPr>
          <w:trHeight w:val="48"/>
          <w:jc w:val="center"/>
        </w:trPr>
        <w:tc>
          <w:tcPr>
            <w:tcW w:w="4282" w:type="dxa"/>
            <w:tcBorders>
              <w:bottom w:val="single" w:sz="4" w:space="0" w:color="auto"/>
            </w:tcBorders>
          </w:tcPr>
          <w:p w14:paraId="78E4967C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i/>
                <w:sz w:val="16"/>
                <w:szCs w:val="16"/>
              </w:rPr>
              <w:t xml:space="preserve">Lithobates catesbeianus </w:t>
            </w:r>
            <w:r w:rsidRPr="009201F0">
              <w:rPr>
                <w:sz w:val="16"/>
                <w:szCs w:val="16"/>
              </w:rPr>
              <w:t>(Shaw 1802)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746E1233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3DBD11CF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1960FF9A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393A82C6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14B7B8E1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673C4622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0E5B819D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67880FCB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8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69D2BB94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54731EFD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5F78C446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370E8EA4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448301EB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70ED7420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0</w:t>
            </w:r>
          </w:p>
        </w:tc>
      </w:tr>
      <w:tr w:rsidR="009201F0" w:rsidRPr="009201F0" w14:paraId="14433E71" w14:textId="77777777" w:rsidTr="009201F0">
        <w:trPr>
          <w:trHeight w:val="190"/>
          <w:jc w:val="center"/>
        </w:trPr>
        <w:tc>
          <w:tcPr>
            <w:tcW w:w="4282" w:type="dxa"/>
            <w:tcBorders>
              <w:top w:val="single" w:sz="4" w:space="0" w:color="auto"/>
            </w:tcBorders>
          </w:tcPr>
          <w:p w14:paraId="1AA2A0B6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i/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Total abundance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6BFC328B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63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452BE2D3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104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3FA99AE2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21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68A7AEF5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163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03EFEB90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147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262C9EC6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66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18D3D2E5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114</w:t>
            </w:r>
          </w:p>
        </w:tc>
        <w:tc>
          <w:tcPr>
            <w:tcW w:w="521" w:type="dxa"/>
            <w:tcBorders>
              <w:top w:val="single" w:sz="4" w:space="0" w:color="auto"/>
            </w:tcBorders>
          </w:tcPr>
          <w:p w14:paraId="114E612D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99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06F2C7DA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36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2AE9BB22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78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63BCBF05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112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5AF92172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124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2284EB35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90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60400D18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67</w:t>
            </w:r>
          </w:p>
        </w:tc>
      </w:tr>
      <w:tr w:rsidR="009201F0" w:rsidRPr="009201F0" w14:paraId="79ADE799" w14:textId="77777777" w:rsidTr="009201F0">
        <w:trPr>
          <w:trHeight w:val="190"/>
          <w:jc w:val="center"/>
        </w:trPr>
        <w:tc>
          <w:tcPr>
            <w:tcW w:w="4282" w:type="dxa"/>
          </w:tcPr>
          <w:p w14:paraId="72BF3E07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Total richness</w:t>
            </w:r>
          </w:p>
        </w:tc>
        <w:tc>
          <w:tcPr>
            <w:tcW w:w="521" w:type="dxa"/>
          </w:tcPr>
          <w:p w14:paraId="2DBB8F9A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</w:tcPr>
          <w:p w14:paraId="0F80C092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</w:tcPr>
          <w:p w14:paraId="5968484D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</w:tcPr>
          <w:p w14:paraId="10AA92B5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</w:tcPr>
          <w:p w14:paraId="7ACAF055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</w:tcPr>
          <w:p w14:paraId="5672F120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</w:tcPr>
          <w:p w14:paraId="12994965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3</w:t>
            </w:r>
          </w:p>
        </w:tc>
        <w:tc>
          <w:tcPr>
            <w:tcW w:w="521" w:type="dxa"/>
          </w:tcPr>
          <w:p w14:paraId="1DA16955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7</w:t>
            </w:r>
          </w:p>
        </w:tc>
        <w:tc>
          <w:tcPr>
            <w:tcW w:w="522" w:type="dxa"/>
          </w:tcPr>
          <w:p w14:paraId="545299D9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</w:tcPr>
          <w:p w14:paraId="7FE50DF8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</w:tcPr>
          <w:p w14:paraId="1155D1C4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</w:tcPr>
          <w:p w14:paraId="245D0A9F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</w:t>
            </w:r>
          </w:p>
        </w:tc>
        <w:tc>
          <w:tcPr>
            <w:tcW w:w="522" w:type="dxa"/>
          </w:tcPr>
          <w:p w14:paraId="206D3501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</w:tcPr>
          <w:p w14:paraId="18972688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1</w:t>
            </w:r>
          </w:p>
        </w:tc>
      </w:tr>
      <w:tr w:rsidR="009201F0" w:rsidRPr="009201F0" w14:paraId="0BF9D6D2" w14:textId="77777777" w:rsidTr="009201F0">
        <w:trPr>
          <w:trHeight w:val="87"/>
          <w:jc w:val="center"/>
        </w:trPr>
        <w:tc>
          <w:tcPr>
            <w:tcW w:w="4282" w:type="dxa"/>
            <w:tcBorders>
              <w:bottom w:val="single" w:sz="4" w:space="0" w:color="auto"/>
            </w:tcBorders>
          </w:tcPr>
          <w:p w14:paraId="1F9AE1A1" w14:textId="77777777" w:rsidR="009201F0" w:rsidRPr="009201F0" w:rsidRDefault="009201F0" w:rsidP="00A176B3">
            <w:pPr>
              <w:pStyle w:val="TableParagraph"/>
              <w:spacing w:line="233" w:lineRule="exact"/>
              <w:ind w:left="69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Total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13CE9982" w14:textId="77777777" w:rsidR="009201F0" w:rsidRPr="009201F0" w:rsidRDefault="009201F0" w:rsidP="00A176B3">
            <w:pPr>
              <w:pStyle w:val="TableParagraph"/>
              <w:spacing w:line="233" w:lineRule="exact"/>
              <w:ind w:right="9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77E3D6A8" w14:textId="77777777" w:rsidR="009201F0" w:rsidRPr="009201F0" w:rsidRDefault="009201F0" w:rsidP="00A176B3">
            <w:pPr>
              <w:pStyle w:val="TableParagraph"/>
              <w:spacing w:line="233" w:lineRule="exact"/>
              <w:ind w:left="25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7AAEE157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2207BF9E" w14:textId="77777777" w:rsidR="009201F0" w:rsidRPr="009201F0" w:rsidRDefault="009201F0" w:rsidP="00A176B3">
            <w:pPr>
              <w:pStyle w:val="TableParagraph"/>
              <w:spacing w:line="233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1E4ED15D" w14:textId="77777777" w:rsidR="009201F0" w:rsidRPr="009201F0" w:rsidRDefault="009201F0" w:rsidP="00A176B3">
            <w:pPr>
              <w:pStyle w:val="TableParagraph"/>
              <w:spacing w:line="233" w:lineRule="exact"/>
              <w:ind w:left="5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50C2A2C4" w14:textId="77777777" w:rsidR="009201F0" w:rsidRPr="009201F0" w:rsidRDefault="009201F0" w:rsidP="00A176B3">
            <w:pPr>
              <w:pStyle w:val="TableParagraph"/>
              <w:spacing w:line="233" w:lineRule="exact"/>
              <w:ind w:right="49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55EB2C11" w14:textId="77777777" w:rsidR="009201F0" w:rsidRPr="009201F0" w:rsidRDefault="009201F0" w:rsidP="00A176B3">
            <w:pPr>
              <w:pStyle w:val="TableParagraph"/>
              <w:spacing w:line="233" w:lineRule="exact"/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14:paraId="3A067379" w14:textId="77777777" w:rsidR="009201F0" w:rsidRPr="009201F0" w:rsidRDefault="009201F0" w:rsidP="00A176B3">
            <w:pPr>
              <w:pStyle w:val="TableParagraph"/>
              <w:spacing w:line="233" w:lineRule="exact"/>
              <w:ind w:left="177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2488C6FE" w14:textId="77777777" w:rsidR="009201F0" w:rsidRPr="009201F0" w:rsidRDefault="009201F0" w:rsidP="00A176B3">
            <w:pPr>
              <w:pStyle w:val="TableParagraph"/>
              <w:spacing w:line="233" w:lineRule="exact"/>
              <w:ind w:left="10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2E46D68A" w14:textId="77777777" w:rsidR="009201F0" w:rsidRPr="009201F0" w:rsidRDefault="009201F0" w:rsidP="00A176B3">
            <w:pPr>
              <w:pStyle w:val="TableParagraph"/>
              <w:spacing w:line="233" w:lineRule="exact"/>
              <w:ind w:left="151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6EA144EC" w14:textId="77777777" w:rsidR="009201F0" w:rsidRPr="009201F0" w:rsidRDefault="009201F0" w:rsidP="00A176B3">
            <w:pPr>
              <w:pStyle w:val="TableParagraph"/>
              <w:spacing w:line="233" w:lineRule="exact"/>
              <w:ind w:right="18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3BDDF4F1" w14:textId="77777777" w:rsidR="009201F0" w:rsidRPr="009201F0" w:rsidRDefault="009201F0" w:rsidP="00A176B3">
            <w:pPr>
              <w:pStyle w:val="TableParagraph"/>
              <w:spacing w:line="233" w:lineRule="exact"/>
              <w:ind w:right="172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4D0A87E8" w14:textId="77777777" w:rsidR="009201F0" w:rsidRPr="009201F0" w:rsidRDefault="009201F0" w:rsidP="00A176B3">
            <w:pPr>
              <w:pStyle w:val="TableParagraph"/>
              <w:spacing w:line="233" w:lineRule="exact"/>
              <w:ind w:left="36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280CBEA0" w14:textId="77777777" w:rsidR="009201F0" w:rsidRPr="009201F0" w:rsidRDefault="009201F0" w:rsidP="00A176B3">
            <w:pPr>
              <w:pStyle w:val="TableParagraph"/>
              <w:spacing w:line="233" w:lineRule="exact"/>
              <w:ind w:left="39"/>
              <w:jc w:val="center"/>
              <w:rPr>
                <w:sz w:val="16"/>
                <w:szCs w:val="16"/>
              </w:rPr>
            </w:pPr>
            <w:r w:rsidRPr="009201F0">
              <w:rPr>
                <w:sz w:val="16"/>
                <w:szCs w:val="16"/>
              </w:rPr>
              <w:t>2,861</w:t>
            </w:r>
          </w:p>
        </w:tc>
      </w:tr>
    </w:tbl>
    <w:p w14:paraId="1ACF6771" w14:textId="77777777" w:rsidR="009201F0" w:rsidRPr="009201F0" w:rsidRDefault="009201F0" w:rsidP="009201F0">
      <w:pPr>
        <w:pStyle w:val="a3"/>
        <w:spacing w:before="4"/>
        <w:rPr>
          <w:sz w:val="20"/>
          <w:szCs w:val="20"/>
        </w:rPr>
      </w:pPr>
    </w:p>
    <w:sectPr w:rsidR="009201F0" w:rsidRPr="009201F0" w:rsidSect="009201F0">
      <w:headerReference w:type="default" r:id="rId6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3BBF" w14:textId="77777777" w:rsidR="00A34FD3" w:rsidRDefault="00A34FD3" w:rsidP="00A55B63">
      <w:r>
        <w:separator/>
      </w:r>
    </w:p>
  </w:endnote>
  <w:endnote w:type="continuationSeparator" w:id="0">
    <w:p w14:paraId="7076ABB4" w14:textId="77777777" w:rsidR="00A34FD3" w:rsidRDefault="00A34FD3" w:rsidP="00A5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6C31" w14:textId="77777777" w:rsidR="00A34FD3" w:rsidRDefault="00A34FD3" w:rsidP="00A55B63">
      <w:r>
        <w:separator/>
      </w:r>
    </w:p>
  </w:footnote>
  <w:footnote w:type="continuationSeparator" w:id="0">
    <w:p w14:paraId="241780D7" w14:textId="77777777" w:rsidR="00A34FD3" w:rsidRDefault="00A34FD3" w:rsidP="00A55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7669" w14:textId="6C715B58" w:rsidR="00A55B63" w:rsidRDefault="00A55B63">
    <w:pPr>
      <w:pStyle w:val="a5"/>
    </w:pPr>
    <w:r w:rsidRPr="00A55B63">
      <w:rPr>
        <w:i/>
        <w:iCs/>
      </w:rPr>
      <w:t>Zoological Studies</w:t>
    </w:r>
    <w:r w:rsidRPr="00A55B63">
      <w:t xml:space="preserve"> </w:t>
    </w:r>
    <w:r w:rsidRPr="00A55B63">
      <w:rPr>
        <w:b/>
        <w:bCs/>
      </w:rPr>
      <w:t>64:</w:t>
    </w:r>
    <w:r>
      <w:t>16</w:t>
    </w:r>
    <w:r w:rsidRPr="00A55B63">
      <w:t xml:space="preserve"> (2025)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F62"/>
    <w:rsid w:val="00130F62"/>
    <w:rsid w:val="001E0289"/>
    <w:rsid w:val="00390349"/>
    <w:rsid w:val="0041264C"/>
    <w:rsid w:val="009201F0"/>
    <w:rsid w:val="00A34FD3"/>
    <w:rsid w:val="00A55B63"/>
    <w:rsid w:val="00E36C75"/>
    <w:rsid w:val="00E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0BDE9"/>
  <w15:docId w15:val="{57770D47-5493-4339-94A1-2CB70DBB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2"/>
    </w:pPr>
  </w:style>
  <w:style w:type="paragraph" w:styleId="a5">
    <w:name w:val="header"/>
    <w:basedOn w:val="a"/>
    <w:link w:val="a6"/>
    <w:uiPriority w:val="99"/>
    <w:unhideWhenUsed/>
    <w:rsid w:val="00A5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5B63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7">
    <w:name w:val="footer"/>
    <w:basedOn w:val="a"/>
    <w:link w:val="a8"/>
    <w:uiPriority w:val="99"/>
    <w:unhideWhenUsed/>
    <w:rsid w:val="00A55B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5B63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606</Words>
  <Characters>3456</Characters>
  <Application>Microsoft Office Word</Application>
  <DocSecurity>0</DocSecurity>
  <Lines>28</Lines>
  <Paragraphs>8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Roseli Coelho dos Santos</dc:creator>
  <cp:lastModifiedBy>Assistant</cp:lastModifiedBy>
  <cp:revision>7</cp:revision>
  <dcterms:created xsi:type="dcterms:W3CDTF">2025-04-16T01:43:00Z</dcterms:created>
  <dcterms:modified xsi:type="dcterms:W3CDTF">2025-04-16T02:20:00Z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2025-04-16T00:00:00Z</vt:filetime>
  </property>
</Properties>
</file>