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02A1" w14:textId="59A669F5" w:rsidR="00A47103" w:rsidRDefault="008C09DB" w:rsidP="00631F5D">
      <w:pPr>
        <w:pStyle w:val="a3"/>
        <w:spacing w:before="91" w:after="10"/>
        <w:ind w:right="529"/>
      </w:pPr>
      <w:r>
        <w:rPr>
          <w:b/>
        </w:rPr>
        <w:t>Table S3</w:t>
      </w:r>
      <w:r w:rsidR="00631F5D">
        <w:rPr>
          <w:b/>
        </w:rPr>
        <w:t xml:space="preserve">. </w:t>
      </w:r>
      <w:r>
        <w:rPr>
          <w:b/>
        </w:rPr>
        <w:t xml:space="preserve"> </w:t>
      </w:r>
      <w:r>
        <w:t>Relationships between pond variables and RLQ axes in the fitted model</w:t>
      </w: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120"/>
        <w:gridCol w:w="2951"/>
        <w:gridCol w:w="1968"/>
        <w:gridCol w:w="2388"/>
      </w:tblGrid>
      <w:tr w:rsidR="00631F5D" w14:paraId="621A3057" w14:textId="77777777" w:rsidTr="00631F5D">
        <w:trPr>
          <w:trHeight w:val="41"/>
        </w:trPr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 w14:paraId="04FBABD3" w14:textId="7CDA4D7C" w:rsidR="00631F5D" w:rsidRDefault="00631F5D" w:rsidP="00631F5D">
            <w:r>
              <w:t>RLQ axes</w:t>
            </w:r>
          </w:p>
        </w:tc>
        <w:tc>
          <w:tcPr>
            <w:tcW w:w="2951" w:type="dxa"/>
            <w:tcBorders>
              <w:top w:val="single" w:sz="4" w:space="0" w:color="000000"/>
              <w:bottom w:val="single" w:sz="4" w:space="0" w:color="000000"/>
            </w:tcBorders>
          </w:tcPr>
          <w:p w14:paraId="45FB73C0" w14:textId="5DDB9045" w:rsidR="00631F5D" w:rsidRDefault="00631F5D" w:rsidP="00631F5D">
            <w:pPr>
              <w:jc w:val="center"/>
            </w:pPr>
            <w:r>
              <w:t>Local environment descriptor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5A946C22" w14:textId="4B3A9B94" w:rsidR="00631F5D" w:rsidRDefault="00631F5D" w:rsidP="00631F5D">
            <w:pPr>
              <w:jc w:val="center"/>
            </w:pPr>
            <w:r>
              <w:t>Std. obs. values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</w:tcBorders>
          </w:tcPr>
          <w:p w14:paraId="0B0536F6" w14:textId="226F67EA" w:rsidR="00631F5D" w:rsidRDefault="00631F5D" w:rsidP="00631F5D">
            <w:pPr>
              <w:jc w:val="center"/>
            </w:pPr>
            <w:r>
              <w:t xml:space="preserve">Adj. </w:t>
            </w:r>
            <w:r w:rsidRPr="00631F5D">
              <w:rPr>
                <w:i/>
                <w:iCs/>
              </w:rPr>
              <w:t>p</w:t>
            </w:r>
            <w:r>
              <w:t>-value</w:t>
            </w:r>
          </w:p>
        </w:tc>
      </w:tr>
      <w:tr w:rsidR="00631F5D" w14:paraId="1095A9A8" w14:textId="77777777" w:rsidTr="00631F5D">
        <w:trPr>
          <w:trHeight w:val="41"/>
        </w:trPr>
        <w:tc>
          <w:tcPr>
            <w:tcW w:w="2120" w:type="dxa"/>
            <w:tcBorders>
              <w:top w:val="single" w:sz="4" w:space="0" w:color="000000"/>
            </w:tcBorders>
          </w:tcPr>
          <w:p w14:paraId="5DB85A11" w14:textId="77777777" w:rsidR="00631F5D" w:rsidRDefault="00631F5D" w:rsidP="00631F5D"/>
        </w:tc>
        <w:tc>
          <w:tcPr>
            <w:tcW w:w="2951" w:type="dxa"/>
            <w:tcBorders>
              <w:top w:val="single" w:sz="4" w:space="0" w:color="000000"/>
            </w:tcBorders>
          </w:tcPr>
          <w:p w14:paraId="046437CA" w14:textId="77777777" w:rsidR="00631F5D" w:rsidRDefault="00631F5D" w:rsidP="00631F5D">
            <w:pPr>
              <w:jc w:val="center"/>
            </w:pPr>
            <w:r>
              <w:t>Water depth</w:t>
            </w: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14:paraId="13BCEC4B" w14:textId="77777777" w:rsidR="00631F5D" w:rsidRDefault="00631F5D" w:rsidP="00631F5D">
            <w:pPr>
              <w:jc w:val="center"/>
            </w:pPr>
            <w:r>
              <w:t>-2.570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14:paraId="51C1BDA8" w14:textId="77777777" w:rsidR="00631F5D" w:rsidRDefault="00631F5D" w:rsidP="00631F5D">
            <w:pPr>
              <w:jc w:val="center"/>
            </w:pPr>
            <w:r>
              <w:t>0.006</w:t>
            </w:r>
          </w:p>
        </w:tc>
      </w:tr>
      <w:tr w:rsidR="00631F5D" w14:paraId="5481D938" w14:textId="77777777" w:rsidTr="00631F5D">
        <w:trPr>
          <w:trHeight w:val="48"/>
        </w:trPr>
        <w:tc>
          <w:tcPr>
            <w:tcW w:w="2120" w:type="dxa"/>
          </w:tcPr>
          <w:p w14:paraId="589A3A6B" w14:textId="77777777" w:rsidR="00631F5D" w:rsidRDefault="00631F5D" w:rsidP="00631F5D"/>
        </w:tc>
        <w:tc>
          <w:tcPr>
            <w:tcW w:w="2951" w:type="dxa"/>
          </w:tcPr>
          <w:p w14:paraId="2FBFF10A" w14:textId="77777777" w:rsidR="00631F5D" w:rsidRDefault="00631F5D" w:rsidP="00631F5D">
            <w:pPr>
              <w:jc w:val="center"/>
            </w:pPr>
            <w:r>
              <w:t>Water pH</w:t>
            </w:r>
          </w:p>
        </w:tc>
        <w:tc>
          <w:tcPr>
            <w:tcW w:w="1968" w:type="dxa"/>
          </w:tcPr>
          <w:p w14:paraId="718EE220" w14:textId="77777777" w:rsidR="00631F5D" w:rsidRDefault="00631F5D" w:rsidP="00631F5D">
            <w:pPr>
              <w:jc w:val="center"/>
            </w:pPr>
            <w:r>
              <w:t>-2.346</w:t>
            </w:r>
          </w:p>
        </w:tc>
        <w:tc>
          <w:tcPr>
            <w:tcW w:w="2388" w:type="dxa"/>
          </w:tcPr>
          <w:p w14:paraId="1185C922" w14:textId="77777777" w:rsidR="00631F5D" w:rsidRDefault="00631F5D" w:rsidP="00631F5D">
            <w:pPr>
              <w:jc w:val="center"/>
            </w:pPr>
            <w:r>
              <w:t>0.008</w:t>
            </w:r>
          </w:p>
        </w:tc>
      </w:tr>
      <w:tr w:rsidR="00631F5D" w14:paraId="5FBB3ECA" w14:textId="77777777" w:rsidTr="00631F5D">
        <w:trPr>
          <w:trHeight w:val="48"/>
        </w:trPr>
        <w:tc>
          <w:tcPr>
            <w:tcW w:w="2120" w:type="dxa"/>
          </w:tcPr>
          <w:p w14:paraId="14771835" w14:textId="77777777" w:rsidR="00631F5D" w:rsidRDefault="00631F5D" w:rsidP="00631F5D"/>
        </w:tc>
        <w:tc>
          <w:tcPr>
            <w:tcW w:w="2951" w:type="dxa"/>
          </w:tcPr>
          <w:p w14:paraId="37E85B15" w14:textId="77777777" w:rsidR="00631F5D" w:rsidRDefault="00631F5D" w:rsidP="00631F5D">
            <w:pPr>
              <w:jc w:val="center"/>
            </w:pPr>
            <w:r>
              <w:t>Water temperature</w:t>
            </w:r>
          </w:p>
        </w:tc>
        <w:tc>
          <w:tcPr>
            <w:tcW w:w="1968" w:type="dxa"/>
          </w:tcPr>
          <w:p w14:paraId="67FB0673" w14:textId="77777777" w:rsidR="00631F5D" w:rsidRDefault="00631F5D" w:rsidP="00631F5D">
            <w:pPr>
              <w:jc w:val="center"/>
            </w:pPr>
            <w:r>
              <w:t>-1.333</w:t>
            </w:r>
          </w:p>
        </w:tc>
        <w:tc>
          <w:tcPr>
            <w:tcW w:w="2388" w:type="dxa"/>
          </w:tcPr>
          <w:p w14:paraId="2433511B" w14:textId="77777777" w:rsidR="00631F5D" w:rsidRDefault="00631F5D" w:rsidP="00631F5D">
            <w:pPr>
              <w:jc w:val="center"/>
            </w:pPr>
            <w:r>
              <w:t>0.20</w:t>
            </w:r>
          </w:p>
        </w:tc>
      </w:tr>
      <w:tr w:rsidR="00631F5D" w14:paraId="6F721E7A" w14:textId="77777777" w:rsidTr="00631F5D">
        <w:trPr>
          <w:trHeight w:val="48"/>
        </w:trPr>
        <w:tc>
          <w:tcPr>
            <w:tcW w:w="2120" w:type="dxa"/>
          </w:tcPr>
          <w:p w14:paraId="2D64BE40" w14:textId="77777777" w:rsidR="00631F5D" w:rsidRDefault="00631F5D" w:rsidP="00631F5D"/>
        </w:tc>
        <w:tc>
          <w:tcPr>
            <w:tcW w:w="2951" w:type="dxa"/>
          </w:tcPr>
          <w:p w14:paraId="0CE36230" w14:textId="77777777" w:rsidR="00631F5D" w:rsidRDefault="00631F5D" w:rsidP="00631F5D">
            <w:pPr>
              <w:jc w:val="center"/>
            </w:pPr>
            <w:r>
              <w:t>Water conductivity</w:t>
            </w:r>
          </w:p>
        </w:tc>
        <w:tc>
          <w:tcPr>
            <w:tcW w:w="1968" w:type="dxa"/>
          </w:tcPr>
          <w:p w14:paraId="0A3A831D" w14:textId="77777777" w:rsidR="00631F5D" w:rsidRDefault="00631F5D" w:rsidP="00631F5D">
            <w:pPr>
              <w:jc w:val="center"/>
            </w:pPr>
            <w:r>
              <w:t>1.287</w:t>
            </w:r>
          </w:p>
        </w:tc>
        <w:tc>
          <w:tcPr>
            <w:tcW w:w="2388" w:type="dxa"/>
          </w:tcPr>
          <w:p w14:paraId="01C4A171" w14:textId="77777777" w:rsidR="00631F5D" w:rsidRDefault="00631F5D" w:rsidP="00631F5D">
            <w:pPr>
              <w:jc w:val="center"/>
            </w:pPr>
            <w:r>
              <w:t>0.20</w:t>
            </w:r>
          </w:p>
        </w:tc>
      </w:tr>
      <w:tr w:rsidR="00631F5D" w14:paraId="62C438C2" w14:textId="77777777" w:rsidTr="00631F5D">
        <w:trPr>
          <w:trHeight w:val="48"/>
        </w:trPr>
        <w:tc>
          <w:tcPr>
            <w:tcW w:w="2120" w:type="dxa"/>
          </w:tcPr>
          <w:p w14:paraId="3895457B" w14:textId="77777777" w:rsidR="00631F5D" w:rsidRDefault="00631F5D" w:rsidP="00631F5D">
            <w:r>
              <w:t>Q1</w:t>
            </w:r>
          </w:p>
        </w:tc>
        <w:tc>
          <w:tcPr>
            <w:tcW w:w="2951" w:type="dxa"/>
          </w:tcPr>
          <w:p w14:paraId="10251EC0" w14:textId="1658524B" w:rsidR="00631F5D" w:rsidRDefault="00631F5D" w:rsidP="00631F5D">
            <w:pPr>
              <w:jc w:val="center"/>
            </w:pPr>
            <w:r>
              <w:t>Pond grass</w:t>
            </w:r>
          </w:p>
        </w:tc>
        <w:tc>
          <w:tcPr>
            <w:tcW w:w="1968" w:type="dxa"/>
          </w:tcPr>
          <w:p w14:paraId="43797EFF" w14:textId="6512104B" w:rsidR="00631F5D" w:rsidRDefault="00631F5D" w:rsidP="00631F5D">
            <w:pPr>
              <w:jc w:val="center"/>
            </w:pPr>
            <w:r>
              <w:t>-0.462</w:t>
            </w:r>
          </w:p>
        </w:tc>
        <w:tc>
          <w:tcPr>
            <w:tcW w:w="2388" w:type="dxa"/>
          </w:tcPr>
          <w:p w14:paraId="424EC40F" w14:textId="7D3C14BA" w:rsidR="00631F5D" w:rsidRDefault="00631F5D" w:rsidP="00631F5D">
            <w:pPr>
              <w:jc w:val="center"/>
            </w:pPr>
            <w:r>
              <w:t>0.32</w:t>
            </w:r>
          </w:p>
        </w:tc>
      </w:tr>
      <w:tr w:rsidR="00631F5D" w14:paraId="4AB23E26" w14:textId="77777777" w:rsidTr="00631F5D">
        <w:trPr>
          <w:trHeight w:val="48"/>
        </w:trPr>
        <w:tc>
          <w:tcPr>
            <w:tcW w:w="2120" w:type="dxa"/>
          </w:tcPr>
          <w:p w14:paraId="1CC244FE" w14:textId="77777777" w:rsidR="00631F5D" w:rsidRDefault="00631F5D" w:rsidP="00631F5D"/>
        </w:tc>
        <w:tc>
          <w:tcPr>
            <w:tcW w:w="2951" w:type="dxa"/>
          </w:tcPr>
          <w:p w14:paraId="63DD87EF" w14:textId="6471265B" w:rsidR="00631F5D" w:rsidRDefault="00631F5D" w:rsidP="00631F5D">
            <w:pPr>
              <w:jc w:val="center"/>
            </w:pPr>
            <w:r>
              <w:t>Pond</w:t>
            </w:r>
            <w:r>
              <w:t xml:space="preserve"> grass+monocultures</w:t>
            </w:r>
          </w:p>
        </w:tc>
        <w:tc>
          <w:tcPr>
            <w:tcW w:w="1968" w:type="dxa"/>
          </w:tcPr>
          <w:p w14:paraId="44B4B67D" w14:textId="48A2707B" w:rsidR="00631F5D" w:rsidRDefault="00631F5D" w:rsidP="00631F5D">
            <w:pPr>
              <w:jc w:val="center"/>
            </w:pPr>
            <w:r>
              <w:t>2.384</w:t>
            </w:r>
          </w:p>
        </w:tc>
        <w:tc>
          <w:tcPr>
            <w:tcW w:w="2388" w:type="dxa"/>
          </w:tcPr>
          <w:p w14:paraId="63C9AB01" w14:textId="1886E01A" w:rsidR="00631F5D" w:rsidRDefault="00631F5D" w:rsidP="00631F5D">
            <w:pPr>
              <w:jc w:val="center"/>
            </w:pPr>
            <w:r>
              <w:t>0.94</w:t>
            </w:r>
          </w:p>
        </w:tc>
      </w:tr>
      <w:tr w:rsidR="00631F5D" w14:paraId="097EF882" w14:textId="77777777" w:rsidTr="00631F5D">
        <w:trPr>
          <w:trHeight w:val="48"/>
        </w:trPr>
        <w:tc>
          <w:tcPr>
            <w:tcW w:w="2120" w:type="dxa"/>
          </w:tcPr>
          <w:p w14:paraId="33070A27" w14:textId="77777777" w:rsidR="00631F5D" w:rsidRDefault="00631F5D" w:rsidP="00631F5D"/>
        </w:tc>
        <w:tc>
          <w:tcPr>
            <w:tcW w:w="2951" w:type="dxa"/>
          </w:tcPr>
          <w:p w14:paraId="301D458C" w14:textId="77777777" w:rsidR="00631F5D" w:rsidRDefault="00631F5D" w:rsidP="00631F5D">
            <w:pPr>
              <w:jc w:val="center"/>
            </w:pPr>
            <w:r>
              <w:t>Pond grass+trees</w:t>
            </w:r>
          </w:p>
        </w:tc>
        <w:tc>
          <w:tcPr>
            <w:tcW w:w="1968" w:type="dxa"/>
          </w:tcPr>
          <w:p w14:paraId="6E01DB5B" w14:textId="77777777" w:rsidR="00631F5D" w:rsidRDefault="00631F5D" w:rsidP="00631F5D">
            <w:pPr>
              <w:jc w:val="center"/>
            </w:pPr>
            <w:r>
              <w:t>0.401</w:t>
            </w:r>
          </w:p>
        </w:tc>
        <w:tc>
          <w:tcPr>
            <w:tcW w:w="2388" w:type="dxa"/>
          </w:tcPr>
          <w:p w14:paraId="5849278C" w14:textId="77777777" w:rsidR="00631F5D" w:rsidRDefault="00631F5D" w:rsidP="00631F5D">
            <w:pPr>
              <w:jc w:val="center"/>
            </w:pPr>
            <w:r>
              <w:t>0.62</w:t>
            </w:r>
          </w:p>
        </w:tc>
      </w:tr>
      <w:tr w:rsidR="00631F5D" w14:paraId="04070AB5" w14:textId="77777777" w:rsidTr="00631F5D">
        <w:trPr>
          <w:trHeight w:val="48"/>
        </w:trPr>
        <w:tc>
          <w:tcPr>
            <w:tcW w:w="2120" w:type="dxa"/>
          </w:tcPr>
          <w:p w14:paraId="6710541D" w14:textId="77777777" w:rsidR="00631F5D" w:rsidRDefault="00631F5D" w:rsidP="00631F5D"/>
        </w:tc>
        <w:tc>
          <w:tcPr>
            <w:tcW w:w="2951" w:type="dxa"/>
          </w:tcPr>
          <w:p w14:paraId="7877C1E9" w14:textId="77777777" w:rsidR="00631F5D" w:rsidRDefault="00631F5D" w:rsidP="00631F5D">
            <w:pPr>
              <w:jc w:val="center"/>
            </w:pPr>
            <w:r>
              <w:t>Pond shrubs</w:t>
            </w:r>
          </w:p>
        </w:tc>
        <w:tc>
          <w:tcPr>
            <w:tcW w:w="1968" w:type="dxa"/>
          </w:tcPr>
          <w:p w14:paraId="2556FEA2" w14:textId="77777777" w:rsidR="00631F5D" w:rsidRDefault="00631F5D" w:rsidP="00631F5D">
            <w:pPr>
              <w:jc w:val="center"/>
            </w:pPr>
            <w:r>
              <w:t>-0.535</w:t>
            </w:r>
          </w:p>
        </w:tc>
        <w:tc>
          <w:tcPr>
            <w:tcW w:w="2388" w:type="dxa"/>
          </w:tcPr>
          <w:p w14:paraId="1573516A" w14:textId="77777777" w:rsidR="00631F5D" w:rsidRDefault="00631F5D" w:rsidP="00631F5D">
            <w:pPr>
              <w:jc w:val="center"/>
            </w:pPr>
            <w:r>
              <w:t>0.38</w:t>
            </w:r>
          </w:p>
        </w:tc>
      </w:tr>
      <w:tr w:rsidR="00631F5D" w14:paraId="6277B3D0" w14:textId="77777777" w:rsidTr="00631F5D">
        <w:trPr>
          <w:trHeight w:val="74"/>
        </w:trPr>
        <w:tc>
          <w:tcPr>
            <w:tcW w:w="2120" w:type="dxa"/>
            <w:tcBorders>
              <w:bottom w:val="single" w:sz="4" w:space="0" w:color="000000"/>
            </w:tcBorders>
          </w:tcPr>
          <w:p w14:paraId="1D3261E7" w14:textId="77777777" w:rsidR="00631F5D" w:rsidRDefault="00631F5D" w:rsidP="00631F5D"/>
        </w:tc>
        <w:tc>
          <w:tcPr>
            <w:tcW w:w="2951" w:type="dxa"/>
            <w:tcBorders>
              <w:bottom w:val="single" w:sz="4" w:space="0" w:color="000000"/>
            </w:tcBorders>
          </w:tcPr>
          <w:p w14:paraId="30E28B79" w14:textId="77777777" w:rsidR="00631F5D" w:rsidRDefault="00631F5D" w:rsidP="00631F5D">
            <w:pPr>
              <w:jc w:val="center"/>
            </w:pPr>
            <w:r>
              <w:t>Pond trees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7E0D6F67" w14:textId="77777777" w:rsidR="00631F5D" w:rsidRDefault="00631F5D" w:rsidP="00631F5D">
            <w:pPr>
              <w:jc w:val="center"/>
            </w:pPr>
            <w:r>
              <w:t>-0.916</w:t>
            </w:r>
          </w:p>
        </w:tc>
        <w:tc>
          <w:tcPr>
            <w:tcW w:w="2388" w:type="dxa"/>
            <w:tcBorders>
              <w:bottom w:val="single" w:sz="4" w:space="0" w:color="000000"/>
            </w:tcBorders>
          </w:tcPr>
          <w:p w14:paraId="6477C970" w14:textId="77777777" w:rsidR="00631F5D" w:rsidRDefault="00631F5D" w:rsidP="00631F5D">
            <w:pPr>
              <w:jc w:val="center"/>
            </w:pPr>
            <w:r>
              <w:t>0.17</w:t>
            </w:r>
          </w:p>
        </w:tc>
      </w:tr>
      <w:tr w:rsidR="00631F5D" w14:paraId="6B6E0DA4" w14:textId="77777777" w:rsidTr="00631F5D">
        <w:trPr>
          <w:trHeight w:val="251"/>
        </w:trPr>
        <w:tc>
          <w:tcPr>
            <w:tcW w:w="2120" w:type="dxa"/>
            <w:tcBorders>
              <w:top w:val="single" w:sz="4" w:space="0" w:color="000000"/>
            </w:tcBorders>
          </w:tcPr>
          <w:p w14:paraId="253A2282" w14:textId="77777777" w:rsidR="00631F5D" w:rsidRDefault="00631F5D" w:rsidP="00631F5D"/>
        </w:tc>
        <w:tc>
          <w:tcPr>
            <w:tcW w:w="2951" w:type="dxa"/>
            <w:tcBorders>
              <w:top w:val="single" w:sz="4" w:space="0" w:color="000000"/>
            </w:tcBorders>
          </w:tcPr>
          <w:p w14:paraId="424A96F0" w14:textId="77777777" w:rsidR="00631F5D" w:rsidRDefault="00631F5D" w:rsidP="00631F5D">
            <w:pPr>
              <w:jc w:val="center"/>
            </w:pPr>
            <w:r>
              <w:t>Water depth</w:t>
            </w: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14:paraId="428D5A7E" w14:textId="77777777" w:rsidR="00631F5D" w:rsidRDefault="00631F5D" w:rsidP="00631F5D">
            <w:pPr>
              <w:jc w:val="center"/>
            </w:pPr>
            <w:r>
              <w:t>-0.270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14:paraId="43D55D6E" w14:textId="77777777" w:rsidR="00631F5D" w:rsidRDefault="00631F5D" w:rsidP="00631F5D">
            <w:pPr>
              <w:jc w:val="center"/>
            </w:pPr>
            <w:r>
              <w:t>0.80</w:t>
            </w:r>
          </w:p>
        </w:tc>
      </w:tr>
      <w:tr w:rsidR="00631F5D" w14:paraId="5B5BE54F" w14:textId="77777777" w:rsidTr="00631F5D">
        <w:trPr>
          <w:trHeight w:val="331"/>
        </w:trPr>
        <w:tc>
          <w:tcPr>
            <w:tcW w:w="2120" w:type="dxa"/>
          </w:tcPr>
          <w:p w14:paraId="780E2DC2" w14:textId="77777777" w:rsidR="00631F5D" w:rsidRDefault="00631F5D" w:rsidP="00631F5D"/>
        </w:tc>
        <w:tc>
          <w:tcPr>
            <w:tcW w:w="2951" w:type="dxa"/>
          </w:tcPr>
          <w:p w14:paraId="52FE5BF1" w14:textId="77777777" w:rsidR="00631F5D" w:rsidRDefault="00631F5D" w:rsidP="00631F5D">
            <w:pPr>
              <w:jc w:val="center"/>
            </w:pPr>
            <w:r>
              <w:t>Water pH</w:t>
            </w:r>
          </w:p>
        </w:tc>
        <w:tc>
          <w:tcPr>
            <w:tcW w:w="1968" w:type="dxa"/>
          </w:tcPr>
          <w:p w14:paraId="031A1F1F" w14:textId="77777777" w:rsidR="00631F5D" w:rsidRDefault="00631F5D" w:rsidP="00631F5D">
            <w:pPr>
              <w:jc w:val="center"/>
            </w:pPr>
            <w:r>
              <w:t>0.576</w:t>
            </w:r>
          </w:p>
        </w:tc>
        <w:tc>
          <w:tcPr>
            <w:tcW w:w="2388" w:type="dxa"/>
          </w:tcPr>
          <w:p w14:paraId="1C289153" w14:textId="77777777" w:rsidR="00631F5D" w:rsidRDefault="00631F5D" w:rsidP="00631F5D">
            <w:pPr>
              <w:jc w:val="center"/>
            </w:pPr>
            <w:r>
              <w:t>0.58</w:t>
            </w:r>
          </w:p>
        </w:tc>
      </w:tr>
      <w:tr w:rsidR="00631F5D" w14:paraId="0E22BE85" w14:textId="77777777" w:rsidTr="00631F5D">
        <w:trPr>
          <w:trHeight w:val="331"/>
        </w:trPr>
        <w:tc>
          <w:tcPr>
            <w:tcW w:w="2120" w:type="dxa"/>
          </w:tcPr>
          <w:p w14:paraId="6F78F577" w14:textId="77777777" w:rsidR="00631F5D" w:rsidRDefault="00631F5D" w:rsidP="00631F5D"/>
        </w:tc>
        <w:tc>
          <w:tcPr>
            <w:tcW w:w="2951" w:type="dxa"/>
          </w:tcPr>
          <w:p w14:paraId="0E6DDA68" w14:textId="77777777" w:rsidR="00631F5D" w:rsidRDefault="00631F5D" w:rsidP="00631F5D">
            <w:pPr>
              <w:jc w:val="center"/>
            </w:pPr>
            <w:r>
              <w:t>Water temperature</w:t>
            </w:r>
          </w:p>
        </w:tc>
        <w:tc>
          <w:tcPr>
            <w:tcW w:w="1968" w:type="dxa"/>
          </w:tcPr>
          <w:p w14:paraId="27608B25" w14:textId="77777777" w:rsidR="00631F5D" w:rsidRDefault="00631F5D" w:rsidP="00631F5D">
            <w:pPr>
              <w:jc w:val="center"/>
            </w:pPr>
            <w:r>
              <w:t>1.336</w:t>
            </w:r>
          </w:p>
        </w:tc>
        <w:tc>
          <w:tcPr>
            <w:tcW w:w="2388" w:type="dxa"/>
          </w:tcPr>
          <w:p w14:paraId="3DC6C93B" w14:textId="77777777" w:rsidR="00631F5D" w:rsidRDefault="00631F5D" w:rsidP="00631F5D">
            <w:pPr>
              <w:jc w:val="center"/>
            </w:pPr>
            <w:r>
              <w:t>0.58</w:t>
            </w:r>
          </w:p>
        </w:tc>
      </w:tr>
      <w:tr w:rsidR="00631F5D" w14:paraId="36DEDB85" w14:textId="77777777" w:rsidTr="00631F5D">
        <w:trPr>
          <w:trHeight w:val="332"/>
        </w:trPr>
        <w:tc>
          <w:tcPr>
            <w:tcW w:w="2120" w:type="dxa"/>
          </w:tcPr>
          <w:p w14:paraId="65F39EE0" w14:textId="77777777" w:rsidR="00631F5D" w:rsidRDefault="00631F5D" w:rsidP="00631F5D"/>
        </w:tc>
        <w:tc>
          <w:tcPr>
            <w:tcW w:w="2951" w:type="dxa"/>
          </w:tcPr>
          <w:p w14:paraId="4E22D7CF" w14:textId="77777777" w:rsidR="00631F5D" w:rsidRDefault="00631F5D" w:rsidP="00631F5D">
            <w:pPr>
              <w:jc w:val="center"/>
            </w:pPr>
            <w:r>
              <w:t>Water conductivity</w:t>
            </w:r>
          </w:p>
        </w:tc>
        <w:tc>
          <w:tcPr>
            <w:tcW w:w="1968" w:type="dxa"/>
          </w:tcPr>
          <w:p w14:paraId="29BDF146" w14:textId="77777777" w:rsidR="00631F5D" w:rsidRDefault="00631F5D" w:rsidP="00631F5D">
            <w:pPr>
              <w:jc w:val="center"/>
            </w:pPr>
            <w:r>
              <w:t>-1.650</w:t>
            </w:r>
          </w:p>
        </w:tc>
        <w:tc>
          <w:tcPr>
            <w:tcW w:w="2388" w:type="dxa"/>
          </w:tcPr>
          <w:p w14:paraId="76DDD26F" w14:textId="77777777" w:rsidR="00631F5D" w:rsidRDefault="00631F5D" w:rsidP="00631F5D">
            <w:pPr>
              <w:jc w:val="center"/>
            </w:pPr>
            <w:r>
              <w:t>0.05</w:t>
            </w:r>
          </w:p>
        </w:tc>
      </w:tr>
      <w:tr w:rsidR="00631F5D" w14:paraId="5ADF5869" w14:textId="77777777" w:rsidTr="00631F5D">
        <w:trPr>
          <w:trHeight w:val="74"/>
        </w:trPr>
        <w:tc>
          <w:tcPr>
            <w:tcW w:w="2120" w:type="dxa"/>
          </w:tcPr>
          <w:p w14:paraId="52C508B0" w14:textId="77777777" w:rsidR="00631F5D" w:rsidRDefault="00631F5D" w:rsidP="00631F5D">
            <w:r>
              <w:t>Q2</w:t>
            </w:r>
          </w:p>
        </w:tc>
        <w:tc>
          <w:tcPr>
            <w:tcW w:w="2951" w:type="dxa"/>
          </w:tcPr>
          <w:p w14:paraId="3784BE39" w14:textId="4F4F5424" w:rsidR="00631F5D" w:rsidRDefault="00631F5D" w:rsidP="00631F5D">
            <w:pPr>
              <w:jc w:val="center"/>
            </w:pPr>
            <w:r>
              <w:t>Pond grass</w:t>
            </w:r>
          </w:p>
        </w:tc>
        <w:tc>
          <w:tcPr>
            <w:tcW w:w="1968" w:type="dxa"/>
          </w:tcPr>
          <w:p w14:paraId="27918A9F" w14:textId="234F4B4D" w:rsidR="00631F5D" w:rsidRDefault="00631F5D" w:rsidP="00631F5D">
            <w:pPr>
              <w:jc w:val="center"/>
            </w:pPr>
            <w:r>
              <w:t>0.191</w:t>
            </w:r>
          </w:p>
        </w:tc>
        <w:tc>
          <w:tcPr>
            <w:tcW w:w="2388" w:type="dxa"/>
          </w:tcPr>
          <w:p w14:paraId="39E32A6D" w14:textId="77093A64" w:rsidR="00631F5D" w:rsidRDefault="00631F5D" w:rsidP="00631F5D">
            <w:pPr>
              <w:jc w:val="center"/>
            </w:pPr>
            <w:r>
              <w:t>0.60</w:t>
            </w:r>
          </w:p>
        </w:tc>
      </w:tr>
      <w:tr w:rsidR="00631F5D" w14:paraId="2A3AEEF1" w14:textId="77777777" w:rsidTr="00631F5D">
        <w:trPr>
          <w:trHeight w:val="248"/>
        </w:trPr>
        <w:tc>
          <w:tcPr>
            <w:tcW w:w="2120" w:type="dxa"/>
          </w:tcPr>
          <w:p w14:paraId="454F928E" w14:textId="77777777" w:rsidR="00631F5D" w:rsidRDefault="00631F5D" w:rsidP="00631F5D"/>
        </w:tc>
        <w:tc>
          <w:tcPr>
            <w:tcW w:w="2951" w:type="dxa"/>
          </w:tcPr>
          <w:p w14:paraId="18B62655" w14:textId="4D060CCC" w:rsidR="00631F5D" w:rsidRDefault="00631F5D" w:rsidP="00631F5D">
            <w:pPr>
              <w:jc w:val="center"/>
            </w:pPr>
            <w:r>
              <w:t>Pond</w:t>
            </w:r>
            <w:r>
              <w:t xml:space="preserve"> grass+monocultures</w:t>
            </w:r>
          </w:p>
        </w:tc>
        <w:tc>
          <w:tcPr>
            <w:tcW w:w="1968" w:type="dxa"/>
          </w:tcPr>
          <w:p w14:paraId="1EE94F11" w14:textId="46FD613F" w:rsidR="00631F5D" w:rsidRDefault="00631F5D" w:rsidP="00631F5D">
            <w:pPr>
              <w:jc w:val="center"/>
            </w:pPr>
            <w:r>
              <w:t>-0.408</w:t>
            </w:r>
          </w:p>
        </w:tc>
        <w:tc>
          <w:tcPr>
            <w:tcW w:w="2388" w:type="dxa"/>
          </w:tcPr>
          <w:p w14:paraId="778AFDE3" w14:textId="734DBE90" w:rsidR="00631F5D" w:rsidRDefault="00631F5D" w:rsidP="00631F5D">
            <w:pPr>
              <w:jc w:val="center"/>
            </w:pPr>
            <w:r>
              <w:t>0.5</w:t>
            </w:r>
          </w:p>
        </w:tc>
      </w:tr>
      <w:tr w:rsidR="00631F5D" w14:paraId="007AE199" w14:textId="77777777" w:rsidTr="00631F5D">
        <w:trPr>
          <w:trHeight w:val="74"/>
        </w:trPr>
        <w:tc>
          <w:tcPr>
            <w:tcW w:w="2120" w:type="dxa"/>
          </w:tcPr>
          <w:p w14:paraId="31ED6898" w14:textId="77777777" w:rsidR="00631F5D" w:rsidRDefault="00631F5D" w:rsidP="00631F5D"/>
        </w:tc>
        <w:tc>
          <w:tcPr>
            <w:tcW w:w="2951" w:type="dxa"/>
          </w:tcPr>
          <w:p w14:paraId="7BD26F46" w14:textId="77777777" w:rsidR="00631F5D" w:rsidRDefault="00631F5D" w:rsidP="00631F5D">
            <w:pPr>
              <w:jc w:val="center"/>
            </w:pPr>
            <w:r>
              <w:t>Pond grass+trees</w:t>
            </w:r>
          </w:p>
        </w:tc>
        <w:tc>
          <w:tcPr>
            <w:tcW w:w="1968" w:type="dxa"/>
          </w:tcPr>
          <w:p w14:paraId="5303CB63" w14:textId="77777777" w:rsidR="00631F5D" w:rsidRDefault="00631F5D" w:rsidP="00631F5D">
            <w:pPr>
              <w:jc w:val="center"/>
            </w:pPr>
            <w:r>
              <w:t>0.661</w:t>
            </w:r>
          </w:p>
        </w:tc>
        <w:tc>
          <w:tcPr>
            <w:tcW w:w="2388" w:type="dxa"/>
          </w:tcPr>
          <w:p w14:paraId="539E71A6" w14:textId="77777777" w:rsidR="00631F5D" w:rsidRDefault="00631F5D" w:rsidP="00631F5D">
            <w:pPr>
              <w:jc w:val="center"/>
            </w:pPr>
            <w:r>
              <w:t>0.75</w:t>
            </w:r>
          </w:p>
        </w:tc>
      </w:tr>
      <w:tr w:rsidR="00631F5D" w14:paraId="26C2BDCB" w14:textId="77777777" w:rsidTr="00631F5D">
        <w:trPr>
          <w:trHeight w:val="74"/>
        </w:trPr>
        <w:tc>
          <w:tcPr>
            <w:tcW w:w="2120" w:type="dxa"/>
          </w:tcPr>
          <w:p w14:paraId="052D5A77" w14:textId="77777777" w:rsidR="00631F5D" w:rsidRDefault="00631F5D" w:rsidP="00631F5D"/>
        </w:tc>
        <w:tc>
          <w:tcPr>
            <w:tcW w:w="2951" w:type="dxa"/>
          </w:tcPr>
          <w:p w14:paraId="37F43D55" w14:textId="77777777" w:rsidR="00631F5D" w:rsidRDefault="00631F5D" w:rsidP="00631F5D">
            <w:pPr>
              <w:jc w:val="center"/>
            </w:pPr>
            <w:r>
              <w:t>Pond shrubs</w:t>
            </w:r>
          </w:p>
        </w:tc>
        <w:tc>
          <w:tcPr>
            <w:tcW w:w="1968" w:type="dxa"/>
          </w:tcPr>
          <w:p w14:paraId="2FE1AA66" w14:textId="77777777" w:rsidR="00631F5D" w:rsidRDefault="00631F5D" w:rsidP="00631F5D">
            <w:pPr>
              <w:jc w:val="center"/>
            </w:pPr>
            <w:r>
              <w:t>-0.719</w:t>
            </w:r>
          </w:p>
        </w:tc>
        <w:tc>
          <w:tcPr>
            <w:tcW w:w="2388" w:type="dxa"/>
          </w:tcPr>
          <w:p w14:paraId="7F52CE56" w14:textId="77777777" w:rsidR="00631F5D" w:rsidRDefault="00631F5D" w:rsidP="00631F5D">
            <w:pPr>
              <w:jc w:val="center"/>
            </w:pPr>
            <w:r>
              <w:t>0.29</w:t>
            </w:r>
          </w:p>
        </w:tc>
      </w:tr>
      <w:tr w:rsidR="00631F5D" w14:paraId="2B195B7D" w14:textId="77777777" w:rsidTr="00631F5D">
        <w:trPr>
          <w:trHeight w:val="246"/>
        </w:trPr>
        <w:tc>
          <w:tcPr>
            <w:tcW w:w="2120" w:type="dxa"/>
            <w:tcBorders>
              <w:bottom w:val="single" w:sz="4" w:space="0" w:color="auto"/>
            </w:tcBorders>
          </w:tcPr>
          <w:p w14:paraId="17F7D4AA" w14:textId="77777777" w:rsidR="00631F5D" w:rsidRDefault="00631F5D" w:rsidP="00631F5D"/>
        </w:tc>
        <w:tc>
          <w:tcPr>
            <w:tcW w:w="2951" w:type="dxa"/>
            <w:tcBorders>
              <w:bottom w:val="single" w:sz="4" w:space="0" w:color="auto"/>
            </w:tcBorders>
          </w:tcPr>
          <w:p w14:paraId="19A62EEA" w14:textId="77777777" w:rsidR="00631F5D" w:rsidRDefault="00631F5D" w:rsidP="00631F5D">
            <w:pPr>
              <w:jc w:val="center"/>
            </w:pPr>
            <w:r>
              <w:t>Pond trees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1762807B" w14:textId="77777777" w:rsidR="00631F5D" w:rsidRDefault="00631F5D" w:rsidP="00631F5D">
            <w:pPr>
              <w:jc w:val="center"/>
            </w:pPr>
            <w:r>
              <w:t>-1.397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38E7AE60" w14:textId="77777777" w:rsidR="00631F5D" w:rsidRDefault="00631F5D" w:rsidP="00631F5D">
            <w:pPr>
              <w:jc w:val="center"/>
            </w:pPr>
            <w:r>
              <w:t>0.05</w:t>
            </w:r>
          </w:p>
        </w:tc>
      </w:tr>
    </w:tbl>
    <w:p w14:paraId="0CCC05FB" w14:textId="094D48AD" w:rsidR="00631F5D" w:rsidRDefault="00631F5D" w:rsidP="00631F5D">
      <w:pPr>
        <w:pStyle w:val="a3"/>
        <w:rPr>
          <w:sz w:val="20"/>
        </w:rPr>
      </w:pPr>
      <w:r>
        <w:t xml:space="preserve">Q1 = Axis 1; Q2 = Axis 2; Local environment descriptor = Local physicochemical and morphological characteristics; Std. obs. values = Standard observed values; Adj. </w:t>
      </w:r>
      <w:r w:rsidRPr="00631F5D">
        <w:rPr>
          <w:i/>
          <w:iCs/>
        </w:rPr>
        <w:t>p</w:t>
      </w:r>
      <w:r>
        <w:t>-value =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t xml:space="preserve">Adjusted </w:t>
      </w:r>
      <w:r w:rsidRPr="00631F5D">
        <w:rPr>
          <w:i/>
          <w:iCs/>
        </w:rPr>
        <w:t>p</w:t>
      </w:r>
      <w:r>
        <w:t>-value</w:t>
      </w:r>
      <w:r>
        <w:t>.</w:t>
      </w:r>
    </w:p>
    <w:sectPr w:rsidR="00631F5D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534E" w14:textId="77777777" w:rsidR="0092262C" w:rsidRDefault="0092262C" w:rsidP="00640849">
      <w:r>
        <w:separator/>
      </w:r>
    </w:p>
  </w:endnote>
  <w:endnote w:type="continuationSeparator" w:id="0">
    <w:p w14:paraId="781D3944" w14:textId="77777777" w:rsidR="0092262C" w:rsidRDefault="0092262C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4F9B" w14:textId="77777777" w:rsidR="0092262C" w:rsidRDefault="0092262C" w:rsidP="00640849">
      <w:r>
        <w:separator/>
      </w:r>
    </w:p>
  </w:footnote>
  <w:footnote w:type="continuationSeparator" w:id="0">
    <w:p w14:paraId="0D9FDEFA" w14:textId="77777777" w:rsidR="0092262C" w:rsidRDefault="0092262C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631F5D"/>
    <w:rsid w:val="00640849"/>
    <w:rsid w:val="008C09DB"/>
    <w:rsid w:val="0092262C"/>
    <w:rsid w:val="00A47103"/>
    <w:rsid w:val="00AF0D46"/>
    <w:rsid w:val="00B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6</cp:revision>
  <dcterms:created xsi:type="dcterms:W3CDTF">2025-04-16T01:43:00Z</dcterms:created>
  <dcterms:modified xsi:type="dcterms:W3CDTF">2025-04-16T02:27:00Z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